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64C" w:rsidRDefault="00E45240">
      <w:pPr>
        <w:pStyle w:val="1"/>
        <w:spacing w:beforeLines="50" w:before="156" w:after="0" w:line="240" w:lineRule="auto"/>
        <w:rPr>
          <w:rFonts w:ascii="微软雅黑" w:hAnsi="微软雅黑" w:cs="微软雅黑"/>
          <w:color w:val="202020"/>
          <w:sz w:val="36"/>
          <w:szCs w:val="28"/>
        </w:rPr>
      </w:pPr>
      <w:bookmarkStart w:id="0" w:name="_Toc508633516"/>
      <w:r>
        <w:rPr>
          <w:rFonts w:ascii="微软雅黑" w:hAnsi="微软雅黑" w:cs="微软雅黑" w:hint="eastAsia"/>
          <w:color w:val="202020"/>
          <w:sz w:val="36"/>
          <w:szCs w:val="28"/>
        </w:rPr>
        <w:t>附件3</w:t>
      </w:r>
    </w:p>
    <w:p w:rsidR="00B4464C" w:rsidRDefault="00E45240">
      <w:pPr>
        <w:pStyle w:val="1"/>
        <w:spacing w:beforeLines="50" w:before="156" w:after="0" w:line="240" w:lineRule="auto"/>
        <w:jc w:val="center"/>
        <w:rPr>
          <w:rFonts w:ascii="微软雅黑" w:hAnsi="微软雅黑" w:cs="微软雅黑"/>
          <w:color w:val="202020"/>
          <w:sz w:val="36"/>
          <w:szCs w:val="28"/>
        </w:rPr>
      </w:pPr>
      <w:r>
        <w:rPr>
          <w:rFonts w:ascii="微软雅黑" w:hAnsi="微软雅黑" w:cs="微软雅黑" w:hint="eastAsia"/>
          <w:color w:val="202020"/>
          <w:sz w:val="36"/>
          <w:szCs w:val="28"/>
        </w:rPr>
        <w:t>华南理工大学继续教育学院</w:t>
      </w:r>
    </w:p>
    <w:p w:rsidR="00B4464C" w:rsidRDefault="00E45240">
      <w:pPr>
        <w:pStyle w:val="1"/>
        <w:spacing w:beforeLines="50" w:before="156" w:after="0" w:line="240" w:lineRule="auto"/>
        <w:jc w:val="center"/>
        <w:rPr>
          <w:rFonts w:ascii="微软雅黑" w:hAnsi="微软雅黑" w:cs="微软雅黑"/>
          <w:color w:val="202020"/>
          <w:sz w:val="36"/>
          <w:szCs w:val="28"/>
        </w:rPr>
      </w:pPr>
      <w:r>
        <w:rPr>
          <w:rFonts w:ascii="微软雅黑" w:hAnsi="微软雅黑" w:cs="微软雅黑" w:hint="eastAsia"/>
          <w:color w:val="202020"/>
          <w:sz w:val="36"/>
          <w:szCs w:val="28"/>
        </w:rPr>
        <w:t>202</w:t>
      </w:r>
      <w:r w:rsidR="00B070AD">
        <w:rPr>
          <w:rFonts w:ascii="微软雅黑" w:hAnsi="微软雅黑" w:cs="微软雅黑"/>
          <w:color w:val="202020"/>
          <w:sz w:val="36"/>
          <w:szCs w:val="28"/>
        </w:rPr>
        <w:t>3</w:t>
      </w:r>
      <w:r>
        <w:rPr>
          <w:rFonts w:ascii="微软雅黑" w:hAnsi="微软雅黑" w:cs="微软雅黑" w:hint="eastAsia"/>
          <w:color w:val="202020"/>
          <w:sz w:val="36"/>
          <w:szCs w:val="28"/>
        </w:rPr>
        <w:t>年</w:t>
      </w:r>
      <w:r w:rsidR="0027403E">
        <w:rPr>
          <w:rFonts w:ascii="微软雅黑" w:hAnsi="微软雅黑" w:cs="微软雅黑" w:hint="eastAsia"/>
          <w:color w:val="202020"/>
          <w:sz w:val="36"/>
          <w:szCs w:val="28"/>
        </w:rPr>
        <w:t>秋</w:t>
      </w:r>
      <w:bookmarkStart w:id="1" w:name="_GoBack"/>
      <w:bookmarkEnd w:id="1"/>
      <w:r>
        <w:rPr>
          <w:rFonts w:ascii="微软雅黑" w:hAnsi="微软雅黑" w:cs="微软雅黑" w:hint="eastAsia"/>
          <w:color w:val="202020"/>
          <w:sz w:val="36"/>
          <w:szCs w:val="28"/>
        </w:rPr>
        <w:t>季学期线上期末考试考生操作指南</w:t>
      </w:r>
    </w:p>
    <w:p w:rsidR="00B4464C" w:rsidRDefault="00E45240">
      <w:pPr>
        <w:spacing w:beforeLines="50" w:before="156" w:line="500" w:lineRule="exact"/>
        <w:ind w:firstLineChars="200" w:firstLine="480"/>
        <w:rPr>
          <w:b/>
          <w:sz w:val="24"/>
        </w:rPr>
      </w:pPr>
      <w:r>
        <w:rPr>
          <w:rFonts w:hint="eastAsia"/>
          <w:sz w:val="24"/>
        </w:rPr>
        <w:t>根据考试要求，考生需要在考试电脑上安装线上考试客户端（</w:t>
      </w:r>
      <w:r>
        <w:rPr>
          <w:rFonts w:hint="eastAsia"/>
          <w:b/>
          <w:sz w:val="24"/>
        </w:rPr>
        <w:t>不支持手机和</w:t>
      </w:r>
      <w:r>
        <w:rPr>
          <w:b/>
          <w:sz w:val="24"/>
        </w:rPr>
        <w:t>PAD</w:t>
      </w:r>
      <w:r>
        <w:rPr>
          <w:b/>
          <w:sz w:val="24"/>
        </w:rPr>
        <w:t>等移动端</w:t>
      </w:r>
      <w:r>
        <w:rPr>
          <w:rFonts w:hint="eastAsia"/>
          <w:sz w:val="24"/>
        </w:rPr>
        <w:t>），本指南将会引导考生从安装到使用的全过程操作。基于线上考试系统的使用特性，</w:t>
      </w:r>
      <w:proofErr w:type="gramStart"/>
      <w:r>
        <w:rPr>
          <w:rFonts w:hint="eastAsia"/>
          <w:sz w:val="24"/>
        </w:rPr>
        <w:t>请确保</w:t>
      </w:r>
      <w:proofErr w:type="gramEnd"/>
      <w:r>
        <w:rPr>
          <w:rFonts w:hint="eastAsia"/>
          <w:sz w:val="24"/>
        </w:rPr>
        <w:t>您的计算机运行流畅，网络连接良好，摄像头能正常工作，</w:t>
      </w:r>
      <w:r>
        <w:rPr>
          <w:sz w:val="24"/>
        </w:rPr>
        <w:t>WIN7</w:t>
      </w:r>
      <w:r>
        <w:rPr>
          <w:rFonts w:hint="eastAsia"/>
          <w:sz w:val="24"/>
        </w:rPr>
        <w:t>或</w:t>
      </w:r>
      <w:r>
        <w:rPr>
          <w:sz w:val="24"/>
        </w:rPr>
        <w:t>以上</w:t>
      </w:r>
      <w:r>
        <w:rPr>
          <w:sz w:val="24"/>
        </w:rPr>
        <w:t>windows</w:t>
      </w:r>
      <w:r>
        <w:rPr>
          <w:sz w:val="24"/>
        </w:rPr>
        <w:t>操作系统</w:t>
      </w:r>
      <w:r>
        <w:rPr>
          <w:rFonts w:hint="eastAsia"/>
          <w:sz w:val="24"/>
        </w:rPr>
        <w:t>。</w:t>
      </w:r>
      <w:r>
        <w:rPr>
          <w:rFonts w:hint="eastAsia"/>
          <w:b/>
          <w:sz w:val="24"/>
        </w:rPr>
        <w:t>不支持</w:t>
      </w:r>
      <w:r>
        <w:rPr>
          <w:b/>
          <w:sz w:val="24"/>
        </w:rPr>
        <w:t>XP</w:t>
      </w:r>
      <w:r>
        <w:rPr>
          <w:b/>
          <w:sz w:val="24"/>
        </w:rPr>
        <w:t>、</w:t>
      </w:r>
      <w:r>
        <w:rPr>
          <w:b/>
          <w:sz w:val="24"/>
        </w:rPr>
        <w:t>LINUX</w:t>
      </w:r>
      <w:r>
        <w:rPr>
          <w:b/>
          <w:sz w:val="24"/>
        </w:rPr>
        <w:t>、苹果等操作系统。</w:t>
      </w:r>
    </w:p>
    <w:p w:rsidR="00B4464C" w:rsidRDefault="00E45240">
      <w:pPr>
        <w:pStyle w:val="1"/>
      </w:pPr>
      <w:r>
        <w:rPr>
          <w:rFonts w:hint="eastAsia"/>
        </w:rPr>
        <w:t>1</w:t>
      </w:r>
      <w:r>
        <w:rPr>
          <w:rFonts w:hint="eastAsia"/>
        </w:rPr>
        <w:t>、</w:t>
      </w:r>
      <w:bookmarkEnd w:id="0"/>
      <w:r>
        <w:rPr>
          <w:rFonts w:hint="eastAsia"/>
        </w:rPr>
        <w:t>考前准备</w:t>
      </w:r>
    </w:p>
    <w:p w:rsidR="00B4464C" w:rsidRDefault="00E45240">
      <w:pPr>
        <w:pStyle w:val="ab"/>
        <w:shd w:val="clear" w:color="auto" w:fill="FFFFFF"/>
        <w:spacing w:before="0" w:beforeAutospacing="0" w:after="0" w:afterAutospacing="0" w:line="440" w:lineRule="exact"/>
        <w:ind w:firstLineChars="196" w:firstLine="472"/>
        <w:rPr>
          <w:rFonts w:ascii="Times New Roman" w:cs="Times New Roman"/>
          <w:b/>
        </w:rPr>
      </w:pPr>
      <w:r>
        <w:rPr>
          <w:rFonts w:ascii="Times New Roman" w:cs="Times New Roman" w:hint="eastAsia"/>
          <w:b/>
        </w:rPr>
        <w:t>（</w:t>
      </w:r>
      <w:r>
        <w:rPr>
          <w:rFonts w:ascii="Times New Roman" w:cs="Times New Roman" w:hint="eastAsia"/>
          <w:b/>
        </w:rPr>
        <w:t>1</w:t>
      </w:r>
      <w:r>
        <w:rPr>
          <w:rFonts w:ascii="Times New Roman" w:cs="Times New Roman" w:hint="eastAsia"/>
          <w:b/>
        </w:rPr>
        <w:t>）考生下载</w:t>
      </w:r>
      <w:r>
        <w:rPr>
          <w:rFonts w:ascii="Times New Roman" w:cs="Times New Roman"/>
          <w:b/>
        </w:rPr>
        <w:t>考试</w:t>
      </w:r>
      <w:r>
        <w:rPr>
          <w:rFonts w:ascii="Times New Roman" w:cs="Times New Roman" w:hint="eastAsia"/>
          <w:b/>
        </w:rPr>
        <w:t>客户端</w:t>
      </w:r>
      <w:r>
        <w:rPr>
          <w:rFonts w:ascii="Times New Roman" w:cs="Times New Roman"/>
          <w:b/>
        </w:rPr>
        <w:t>压缩包</w:t>
      </w:r>
      <w:r>
        <w:rPr>
          <w:rFonts w:ascii="Times New Roman" w:cs="Times New Roman" w:hint="eastAsia"/>
          <w:b/>
        </w:rPr>
        <w:t>：</w:t>
      </w:r>
    </w:p>
    <w:p w:rsidR="00B4464C" w:rsidRDefault="00E45240">
      <w:pPr>
        <w:pStyle w:val="ab"/>
        <w:shd w:val="clear" w:color="auto" w:fill="FFFFFF"/>
        <w:spacing w:before="0" w:beforeAutospacing="0" w:after="0" w:afterAutospacing="0" w:line="440" w:lineRule="exact"/>
        <w:ind w:firstLine="482"/>
      </w:pPr>
      <w:r>
        <w:rPr>
          <w:rFonts w:hint="eastAsia"/>
        </w:rPr>
        <w:t>下载地址：</w:t>
      </w:r>
      <w:r>
        <w:t>http://sce.scut.edu.cn/2020/0508/c18108a375824/page.htm</w:t>
      </w:r>
    </w:p>
    <w:p w:rsidR="00B4464C" w:rsidRDefault="00E45240">
      <w:pPr>
        <w:spacing w:afterLines="50" w:after="156" w:line="440" w:lineRule="exact"/>
        <w:ind w:left="420"/>
        <w:rPr>
          <w:rFonts w:ascii="Times New Roman" w:eastAsia="宋体" w:hAnsi="宋体" w:cs="Times New Roman"/>
          <w:b/>
          <w:kern w:val="0"/>
          <w:sz w:val="24"/>
          <w:szCs w:val="24"/>
        </w:rPr>
      </w:pPr>
      <w:r>
        <w:rPr>
          <w:rFonts w:ascii="Times New Roman" w:eastAsia="宋体" w:hAnsi="宋体" w:cs="Times New Roman" w:hint="eastAsia"/>
          <w:b/>
          <w:kern w:val="0"/>
          <w:sz w:val="24"/>
          <w:szCs w:val="24"/>
        </w:rPr>
        <w:t>（</w:t>
      </w:r>
      <w:r>
        <w:rPr>
          <w:rFonts w:ascii="Times New Roman" w:eastAsia="宋体" w:hAnsi="宋体" w:cs="Times New Roman" w:hint="eastAsia"/>
          <w:b/>
          <w:kern w:val="0"/>
          <w:sz w:val="24"/>
          <w:szCs w:val="24"/>
        </w:rPr>
        <w:t>2</w:t>
      </w:r>
      <w:r>
        <w:rPr>
          <w:rFonts w:ascii="Times New Roman" w:eastAsia="宋体" w:hAnsi="宋体" w:cs="Times New Roman" w:hint="eastAsia"/>
          <w:b/>
          <w:kern w:val="0"/>
          <w:sz w:val="24"/>
          <w:szCs w:val="24"/>
        </w:rPr>
        <w:t>）压缩包</w:t>
      </w:r>
      <w:r>
        <w:rPr>
          <w:rFonts w:ascii="Times New Roman" w:eastAsia="宋体" w:hAnsi="宋体" w:cs="Times New Roman"/>
          <w:b/>
          <w:kern w:val="0"/>
          <w:sz w:val="24"/>
          <w:szCs w:val="24"/>
        </w:rPr>
        <w:t>下载成功后，将文件解压</w:t>
      </w:r>
      <w:r>
        <w:rPr>
          <w:rFonts w:ascii="Times New Roman" w:eastAsia="宋体" w:hAnsi="宋体" w:cs="Times New Roman" w:hint="eastAsia"/>
          <w:b/>
          <w:kern w:val="0"/>
          <w:sz w:val="24"/>
          <w:szCs w:val="24"/>
        </w:rPr>
        <w:t>，如图</w:t>
      </w:r>
    </w:p>
    <w:p w:rsidR="00B4464C" w:rsidRDefault="00E45240">
      <w:pPr>
        <w:ind w:leftChars="200" w:left="420" w:firstLineChars="200" w:firstLine="420"/>
        <w:rPr>
          <w:rFonts w:ascii="Times New Roman" w:eastAsia="宋体" w:hAnsi="宋体" w:cs="Times New Roman"/>
          <w:b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528955</wp:posOffset>
                </wp:positionV>
                <wp:extent cx="648335" cy="286385"/>
                <wp:effectExtent l="0" t="19050" r="38100" b="37465"/>
                <wp:wrapNone/>
                <wp:docPr id="42" name="右箭头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269" cy="28638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464C" w:rsidRDefault="00E4524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42" o:spid="_x0000_s1026" type="#_x0000_t13" style="position:absolute;left:0;text-align:left;margin-left:245.25pt;margin-top:41.65pt;width:51.05pt;height:22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" adj="16829" fillcolor="red" strokecolor="red" strokeweight="1pt">
                <v:textbox>
                  <w:txbxContent>
                    <w:p w:rsidR="00B4464C" w:rsidRDefault="00E4524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1388110</wp:posOffset>
                </wp:positionH>
                <wp:positionV relativeFrom="paragraph">
                  <wp:posOffset>528955</wp:posOffset>
                </wp:positionV>
                <wp:extent cx="723265" cy="286385"/>
                <wp:effectExtent l="0" t="19050" r="38735" b="37465"/>
                <wp:wrapNone/>
                <wp:docPr id="36" name="右箭头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331" cy="286603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464C" w:rsidRDefault="00E4524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右箭头 36" o:spid="_x0000_s1027" type="#_x0000_t13" style="position:absolute;left:0;text-align:left;margin-left:109.3pt;margin-top:41.65pt;width:56.95pt;height:2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" adj="17321" fillcolor="red" strokecolor="red" strokeweight="1pt">
                <v:textbox>
                  <w:txbxContent>
                    <w:p w:rsidR="00B4464C" w:rsidRDefault="00E4524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750570" cy="114363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2136" cy="114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hint="eastAsia"/>
        </w:rPr>
        <w:t xml:space="preserve">             </w:t>
      </w:r>
      <w:r>
        <w:rPr>
          <w:noProof/>
        </w:rPr>
        <w:drawing>
          <wp:inline distT="0" distB="0" distL="0" distR="0">
            <wp:extent cx="842645" cy="113220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48792" cy="1140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hint="eastAsia"/>
        </w:rPr>
        <w:t xml:space="preserve">             </w:t>
      </w:r>
      <w:r>
        <w:rPr>
          <w:noProof/>
        </w:rPr>
        <w:drawing>
          <wp:inline distT="0" distB="0" distL="0" distR="0">
            <wp:extent cx="763270" cy="1098550"/>
            <wp:effectExtent l="0" t="0" r="0" b="635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3730" cy="1098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64C" w:rsidRDefault="00E45240">
      <w:pPr>
        <w:pStyle w:val="1"/>
      </w:pPr>
      <w:r>
        <w:rPr>
          <w:rFonts w:hint="eastAsia"/>
        </w:rPr>
        <w:t>2</w:t>
      </w:r>
      <w:r>
        <w:rPr>
          <w:rFonts w:hint="eastAsia"/>
        </w:rPr>
        <w:t>、登陆系统</w:t>
      </w:r>
    </w:p>
    <w:p w:rsidR="00B4464C" w:rsidRDefault="00E45240">
      <w:pPr>
        <w:ind w:left="420"/>
        <w:rPr>
          <w:rFonts w:ascii="Times New Roman" w:hAnsi="宋体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（</w:t>
      </w:r>
      <w:r>
        <w:rPr>
          <w:rFonts w:ascii="Times New Roman" w:cs="Times New Roman" w:hint="eastAsia"/>
          <w:sz w:val="24"/>
          <w:szCs w:val="24"/>
        </w:rPr>
        <w:t>1</w:t>
      </w:r>
      <w:r>
        <w:rPr>
          <w:rFonts w:ascii="Times New Roman" w:cs="Times New Roman" w:hint="eastAsia"/>
          <w:sz w:val="24"/>
          <w:szCs w:val="24"/>
        </w:rPr>
        <w:t>）</w:t>
      </w:r>
      <w:r>
        <w:rPr>
          <w:rFonts w:ascii="Times New Roman" w:hAnsi="宋体" w:cs="Times New Roman"/>
          <w:sz w:val="24"/>
          <w:szCs w:val="24"/>
        </w:rPr>
        <w:t>双击</w:t>
      </w:r>
      <w:r>
        <w:rPr>
          <w:noProof/>
        </w:rPr>
        <w:drawing>
          <wp:inline distT="0" distB="0" distL="0" distR="0">
            <wp:extent cx="763270" cy="1098550"/>
            <wp:effectExtent l="0" t="0" r="0" b="635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3730" cy="1098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宋体" w:cs="Times New Roman"/>
          <w:sz w:val="24"/>
          <w:szCs w:val="24"/>
        </w:rPr>
        <w:t>，即</w:t>
      </w:r>
      <w:r>
        <w:rPr>
          <w:rFonts w:ascii="Times New Roman" w:hAnsi="宋体" w:cs="Times New Roman" w:hint="eastAsia"/>
          <w:sz w:val="24"/>
          <w:szCs w:val="24"/>
        </w:rPr>
        <w:t>可</w:t>
      </w:r>
      <w:r>
        <w:rPr>
          <w:rFonts w:ascii="Times New Roman" w:hAnsi="宋体" w:cs="Times New Roman"/>
          <w:sz w:val="24"/>
          <w:szCs w:val="24"/>
        </w:rPr>
        <w:t>进入考试系统</w:t>
      </w:r>
    </w:p>
    <w:p w:rsidR="00B4464C" w:rsidRDefault="00E45240">
      <w:pPr>
        <w:ind w:left="420"/>
        <w:rPr>
          <w:rFonts w:ascii="Times New Roman" w:hAnsi="宋体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（</w:t>
      </w:r>
      <w:r>
        <w:rPr>
          <w:rFonts w:ascii="Times New Roman" w:cs="Times New Roman" w:hint="eastAsia"/>
          <w:sz w:val="24"/>
          <w:szCs w:val="24"/>
        </w:rPr>
        <w:t>2</w:t>
      </w:r>
      <w:r>
        <w:rPr>
          <w:rFonts w:ascii="Times New Roman" w:cs="Times New Roman" w:hint="eastAsia"/>
          <w:sz w:val="24"/>
          <w:szCs w:val="24"/>
        </w:rPr>
        <w:t>）</w:t>
      </w:r>
      <w:r>
        <w:rPr>
          <w:rFonts w:ascii="Times New Roman" w:hAnsi="宋体" w:cs="Times New Roman" w:hint="eastAsia"/>
          <w:sz w:val="24"/>
          <w:szCs w:val="24"/>
        </w:rPr>
        <w:t>通过学号或证件号登录系统，默认密码为身份证号码后</w:t>
      </w:r>
      <w:r>
        <w:rPr>
          <w:rFonts w:ascii="Times New Roman" w:hAnsi="宋体" w:cs="Times New Roman" w:hint="eastAsia"/>
          <w:sz w:val="24"/>
          <w:szCs w:val="24"/>
        </w:rPr>
        <w:t>6</w:t>
      </w:r>
      <w:r>
        <w:rPr>
          <w:rFonts w:ascii="Times New Roman" w:hAnsi="宋体" w:cs="Times New Roman" w:hint="eastAsia"/>
          <w:sz w:val="24"/>
          <w:szCs w:val="24"/>
        </w:rPr>
        <w:t>位</w:t>
      </w:r>
    </w:p>
    <w:p w:rsidR="00B4464C" w:rsidRDefault="00E45240">
      <w:pPr>
        <w:rPr>
          <w:rFonts w:ascii="Times New Roman" w:hAnsi="宋体" w:cs="Times New Roman"/>
          <w:b/>
          <w:sz w:val="24"/>
        </w:rPr>
      </w:pPr>
      <w:r>
        <w:rPr>
          <w:noProof/>
        </w:rPr>
        <w:lastRenderedPageBreak/>
        <w:drawing>
          <wp:inline distT="0" distB="0" distL="0" distR="0">
            <wp:extent cx="5576570" cy="3305175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93807" cy="3315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64C" w:rsidRDefault="00E45240">
      <w:pPr>
        <w:pStyle w:val="ad"/>
        <w:spacing w:line="500" w:lineRule="exact"/>
        <w:ind w:firstLineChars="0" w:firstLine="0"/>
        <w:jc w:val="both"/>
        <w:rPr>
          <w:rFonts w:ascii="Times New Roman" w:hAnsi="宋体" w:cs="Times New Roman"/>
          <w:i/>
          <w:sz w:val="28"/>
          <w:szCs w:val="28"/>
        </w:rPr>
      </w:pPr>
      <w:r>
        <w:rPr>
          <w:rFonts w:ascii="微软雅黑" w:hAnsi="微软雅黑" w:hint="eastAsia"/>
          <w:b/>
          <w:color w:val="FF0000"/>
          <w:sz w:val="28"/>
          <w:szCs w:val="28"/>
        </w:rPr>
        <w:t>特别提醒：</w:t>
      </w:r>
    </w:p>
    <w:p w:rsidR="00B4464C" w:rsidRDefault="00E45240">
      <w:pPr>
        <w:pStyle w:val="ad"/>
        <w:numPr>
          <w:ilvl w:val="0"/>
          <w:numId w:val="1"/>
        </w:numPr>
        <w:spacing w:line="500" w:lineRule="exact"/>
        <w:ind w:left="420" w:firstLineChars="0"/>
        <w:jc w:val="both"/>
        <w:rPr>
          <w:rFonts w:ascii="Times New Roman" w:hAnsi="宋体" w:cs="Times New Roman"/>
          <w:i/>
          <w:sz w:val="24"/>
          <w:szCs w:val="24"/>
        </w:rPr>
      </w:pPr>
      <w:r>
        <w:rPr>
          <w:rFonts w:ascii="Times New Roman" w:hAnsi="宋体" w:cs="Times New Roman" w:hint="eastAsia"/>
          <w:i/>
          <w:sz w:val="24"/>
          <w:szCs w:val="24"/>
        </w:rPr>
        <w:t>登录考试系统前需先关闭电脑的杀毒软件、</w:t>
      </w:r>
      <w:r>
        <w:rPr>
          <w:rFonts w:ascii="Times New Roman" w:hAnsi="宋体" w:cs="Times New Roman"/>
          <w:i/>
          <w:sz w:val="24"/>
          <w:szCs w:val="24"/>
        </w:rPr>
        <w:t>QQ</w:t>
      </w:r>
      <w:r>
        <w:rPr>
          <w:rFonts w:ascii="Times New Roman" w:hAnsi="宋体" w:cs="Times New Roman"/>
          <w:i/>
          <w:sz w:val="24"/>
          <w:szCs w:val="24"/>
        </w:rPr>
        <w:t>、</w:t>
      </w:r>
      <w:proofErr w:type="gramStart"/>
      <w:r>
        <w:rPr>
          <w:rFonts w:ascii="Times New Roman" w:hAnsi="宋体" w:cs="Times New Roman"/>
          <w:i/>
          <w:sz w:val="24"/>
          <w:szCs w:val="24"/>
        </w:rPr>
        <w:t>微信等</w:t>
      </w:r>
      <w:proofErr w:type="gramEnd"/>
      <w:r>
        <w:rPr>
          <w:rFonts w:ascii="Times New Roman" w:hAnsi="宋体" w:cs="Times New Roman"/>
          <w:i/>
          <w:sz w:val="24"/>
          <w:szCs w:val="24"/>
        </w:rPr>
        <w:t>聊天软件以及不相关的网页</w:t>
      </w:r>
      <w:r>
        <w:rPr>
          <w:rFonts w:ascii="Times New Roman" w:hAnsi="宋体" w:cs="Times New Roman" w:hint="eastAsia"/>
          <w:i/>
          <w:sz w:val="24"/>
          <w:szCs w:val="24"/>
        </w:rPr>
        <w:t>、</w:t>
      </w:r>
      <w:proofErr w:type="spellStart"/>
      <w:r>
        <w:rPr>
          <w:rFonts w:ascii="Times New Roman" w:hAnsi="宋体" w:cs="Times New Roman"/>
          <w:i/>
          <w:sz w:val="24"/>
          <w:szCs w:val="24"/>
        </w:rPr>
        <w:t>teamview</w:t>
      </w:r>
      <w:proofErr w:type="spellEnd"/>
      <w:r>
        <w:rPr>
          <w:rFonts w:ascii="Times New Roman" w:hAnsi="宋体" w:cs="Times New Roman"/>
          <w:i/>
          <w:sz w:val="24"/>
          <w:szCs w:val="24"/>
        </w:rPr>
        <w:t>等远程协助工具，</w:t>
      </w:r>
      <w:r>
        <w:rPr>
          <w:rFonts w:ascii="Times New Roman" w:hAnsi="宋体" w:cs="Times New Roman" w:hint="eastAsia"/>
          <w:i/>
          <w:sz w:val="24"/>
          <w:szCs w:val="24"/>
        </w:rPr>
        <w:t>否则系统会弹出提示，请点击“关闭”退出系统。关掉所有提示中的软件，才能重新登录系统。</w:t>
      </w:r>
    </w:p>
    <w:p w:rsidR="00B4464C" w:rsidRDefault="00E45240">
      <w:pPr>
        <w:pStyle w:val="ad"/>
        <w:numPr>
          <w:ilvl w:val="0"/>
          <w:numId w:val="1"/>
        </w:numPr>
        <w:spacing w:line="500" w:lineRule="exact"/>
        <w:ind w:left="420" w:firstLineChars="0"/>
        <w:jc w:val="both"/>
        <w:rPr>
          <w:rFonts w:ascii="Times New Roman" w:hAnsi="宋体" w:cs="Times New Roman"/>
          <w:i/>
          <w:sz w:val="24"/>
          <w:szCs w:val="24"/>
        </w:rPr>
      </w:pPr>
      <w:r>
        <w:rPr>
          <w:rFonts w:ascii="Times New Roman" w:hAnsi="宋体" w:cs="Times New Roman" w:hint="eastAsia"/>
          <w:i/>
          <w:sz w:val="24"/>
          <w:szCs w:val="24"/>
        </w:rPr>
        <w:t>进入考试前要确保计算机本地时间与北京时间保持一致。</w:t>
      </w:r>
    </w:p>
    <w:p w:rsidR="00B4464C" w:rsidRDefault="00E45240">
      <w:pPr>
        <w:pStyle w:val="ad"/>
        <w:numPr>
          <w:ilvl w:val="0"/>
          <w:numId w:val="1"/>
        </w:numPr>
        <w:spacing w:line="500" w:lineRule="exact"/>
        <w:ind w:left="420" w:firstLineChars="0"/>
        <w:jc w:val="both"/>
        <w:rPr>
          <w:rFonts w:ascii="Times New Roman" w:hAnsi="宋体" w:cs="Times New Roman"/>
          <w:i/>
          <w:sz w:val="24"/>
          <w:szCs w:val="24"/>
        </w:rPr>
      </w:pPr>
      <w:r>
        <w:rPr>
          <w:rFonts w:ascii="Times New Roman" w:hAnsi="宋体" w:cs="Times New Roman" w:hint="eastAsia"/>
          <w:i/>
          <w:sz w:val="24"/>
          <w:szCs w:val="24"/>
        </w:rPr>
        <w:t>考试端窗口进行了防作弊处理，考试</w:t>
      </w:r>
      <w:proofErr w:type="gramStart"/>
      <w:r>
        <w:rPr>
          <w:rFonts w:ascii="Times New Roman" w:hAnsi="宋体" w:cs="Times New Roman" w:hint="eastAsia"/>
          <w:i/>
          <w:sz w:val="24"/>
          <w:szCs w:val="24"/>
        </w:rPr>
        <w:t>端启动</w:t>
      </w:r>
      <w:proofErr w:type="gramEnd"/>
      <w:r>
        <w:rPr>
          <w:rFonts w:ascii="Times New Roman" w:hAnsi="宋体" w:cs="Times New Roman" w:hint="eastAsia"/>
          <w:i/>
          <w:sz w:val="24"/>
          <w:szCs w:val="24"/>
        </w:rPr>
        <w:t>后，窗口全屏显示，且通过键盘操作无法切换到其它窗口。</w:t>
      </w:r>
    </w:p>
    <w:p w:rsidR="00B4464C" w:rsidRDefault="00E45240">
      <w:pPr>
        <w:pStyle w:val="1"/>
      </w:pPr>
      <w:bookmarkStart w:id="2" w:name="_Toc508633517"/>
      <w:r>
        <w:rPr>
          <w:rFonts w:hint="eastAsia"/>
        </w:rPr>
        <w:t>3</w:t>
      </w:r>
      <w:r>
        <w:rPr>
          <w:rFonts w:hint="eastAsia"/>
        </w:rPr>
        <w:t>、</w:t>
      </w:r>
      <w:bookmarkEnd w:id="2"/>
      <w:r>
        <w:rPr>
          <w:rFonts w:hint="eastAsia"/>
        </w:rPr>
        <w:t>在线考试</w:t>
      </w:r>
    </w:p>
    <w:p w:rsidR="00B4464C" w:rsidRDefault="00E45240">
      <w:pPr>
        <w:spacing w:line="240" w:lineRule="auto"/>
        <w:ind w:left="420"/>
        <w:jc w:val="both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</w:rPr>
        <w:t>（1）</w:t>
      </w:r>
      <w:r>
        <w:rPr>
          <w:rFonts w:ascii="微软雅黑" w:hAnsi="微软雅黑" w:hint="eastAsia"/>
          <w:sz w:val="24"/>
          <w:szCs w:val="24"/>
        </w:rPr>
        <w:t>登陆考试系统后，系统会呈现“在线考试--待考考试列表”界面</w:t>
      </w:r>
    </w:p>
    <w:p w:rsidR="00B4464C" w:rsidRDefault="00E45240">
      <w:pPr>
        <w:rPr>
          <w:rFonts w:ascii="微软雅黑" w:hAnsi="微软雅黑"/>
          <w:sz w:val="24"/>
          <w:szCs w:val="24"/>
        </w:rPr>
      </w:pPr>
      <w:r>
        <w:rPr>
          <w:rFonts w:ascii="微软雅黑" w:hAnsi="微软雅黑"/>
          <w:noProof/>
          <w:sz w:val="24"/>
          <w:szCs w:val="24"/>
        </w:rPr>
        <w:drawing>
          <wp:inline distT="0" distB="0" distL="0" distR="0">
            <wp:extent cx="5274310" cy="861695"/>
            <wp:effectExtent l="133350" t="114300" r="154940" b="16700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617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4464C" w:rsidRDefault="00E45240">
      <w:pPr>
        <w:pStyle w:val="ad"/>
        <w:numPr>
          <w:ilvl w:val="0"/>
          <w:numId w:val="2"/>
        </w:numPr>
        <w:spacing w:line="440" w:lineRule="exact"/>
        <w:ind w:firstLineChars="0"/>
        <w:rPr>
          <w:rFonts w:ascii="微软雅黑" w:hAnsi="微软雅黑"/>
          <w:sz w:val="24"/>
          <w:szCs w:val="24"/>
        </w:rPr>
      </w:pPr>
      <w:bookmarkStart w:id="3" w:name="_Hlk508786786"/>
      <w:r>
        <w:rPr>
          <w:rFonts w:ascii="微软雅黑" w:hAnsi="微软雅黑" w:hint="eastAsia"/>
          <w:sz w:val="24"/>
          <w:szCs w:val="24"/>
        </w:rPr>
        <w:t>待考考试列表中显示考生可参加的待考课程相关考试信息，只有在</w:t>
      </w:r>
      <w:r>
        <w:rPr>
          <w:rFonts w:ascii="微软雅黑" w:hAnsi="微软雅黑" w:hint="eastAsia"/>
          <w:b/>
          <w:sz w:val="24"/>
          <w:szCs w:val="24"/>
        </w:rPr>
        <w:t>考试时间段内</w:t>
      </w:r>
      <w:r>
        <w:rPr>
          <w:rFonts w:ascii="微软雅黑" w:hAnsi="微软雅黑" w:hint="eastAsia"/>
          <w:sz w:val="24"/>
          <w:szCs w:val="24"/>
        </w:rPr>
        <w:t>的考试才会显示，如不</w:t>
      </w:r>
      <w:proofErr w:type="gramStart"/>
      <w:r>
        <w:rPr>
          <w:rFonts w:ascii="微软雅黑" w:hAnsi="微软雅黑" w:hint="eastAsia"/>
          <w:sz w:val="24"/>
          <w:szCs w:val="24"/>
        </w:rPr>
        <w:t>显示请</w:t>
      </w:r>
      <w:proofErr w:type="gramEnd"/>
      <w:r>
        <w:rPr>
          <w:rFonts w:ascii="微软雅黑" w:hAnsi="微软雅黑" w:hint="eastAsia"/>
          <w:sz w:val="24"/>
          <w:szCs w:val="24"/>
        </w:rPr>
        <w:t>确认当前电脑的时间是否与北京时间一致；</w:t>
      </w:r>
    </w:p>
    <w:p w:rsidR="00B4464C" w:rsidRDefault="00E45240">
      <w:pPr>
        <w:pStyle w:val="ad"/>
        <w:numPr>
          <w:ilvl w:val="0"/>
          <w:numId w:val="2"/>
        </w:numPr>
        <w:spacing w:line="440" w:lineRule="exact"/>
        <w:ind w:firstLineChars="0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lastRenderedPageBreak/>
        <w:t>如果在电脑时间与北京时间一致的情况下考试课程仍显示不全，可联系考</w:t>
      </w:r>
      <w:proofErr w:type="gramStart"/>
      <w:r>
        <w:rPr>
          <w:rFonts w:ascii="微软雅黑" w:hAnsi="微软雅黑" w:hint="eastAsia"/>
          <w:sz w:val="24"/>
          <w:szCs w:val="24"/>
        </w:rPr>
        <w:t>务办老师</w:t>
      </w:r>
      <w:bookmarkEnd w:id="3"/>
      <w:proofErr w:type="gramEnd"/>
      <w:r>
        <w:rPr>
          <w:rFonts w:ascii="微软雅黑" w:hAnsi="微软雅黑" w:hint="eastAsia"/>
          <w:sz w:val="24"/>
          <w:szCs w:val="24"/>
        </w:rPr>
        <w:t>处理；</w:t>
      </w:r>
    </w:p>
    <w:p w:rsidR="00B4464C" w:rsidRDefault="00E45240">
      <w:pPr>
        <w:pStyle w:val="ad"/>
        <w:numPr>
          <w:ilvl w:val="0"/>
          <w:numId w:val="2"/>
        </w:numPr>
        <w:spacing w:line="440" w:lineRule="exact"/>
        <w:ind w:firstLineChars="0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剩余考试次数为本课程可进行在线考试的次数，期末考试仅有一次考试机会，为1，完成考试后，剩余次数为0；</w:t>
      </w:r>
    </w:p>
    <w:p w:rsidR="00B4464C" w:rsidRDefault="00E45240">
      <w:pPr>
        <w:spacing w:line="440" w:lineRule="exact"/>
        <w:ind w:firstLineChars="200" w:firstLine="480"/>
        <w:jc w:val="both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（2）点击“进入考试”，会进入人脸识别界面。</w:t>
      </w:r>
      <w:r>
        <w:rPr>
          <w:rFonts w:ascii="Times New Roman" w:hAnsi="宋体" w:cs="Times New Roman" w:hint="eastAsia"/>
          <w:sz w:val="24"/>
          <w:szCs w:val="24"/>
        </w:rPr>
        <w:t>请按操作提示要求进行摄像头及坐姿的调整。</w:t>
      </w:r>
    </w:p>
    <w:p w:rsidR="00B4464C" w:rsidRDefault="00E45240">
      <w:pPr>
        <w:spacing w:line="240" w:lineRule="auto"/>
        <w:ind w:firstLineChars="200" w:firstLine="420"/>
        <w:jc w:val="center"/>
        <w:rPr>
          <w:rFonts w:ascii="微软雅黑" w:hAnsi="微软雅黑"/>
        </w:rPr>
      </w:pPr>
      <w:r>
        <w:rPr>
          <w:noProof/>
        </w:rPr>
        <w:drawing>
          <wp:inline distT="0" distB="0" distL="0" distR="0">
            <wp:extent cx="5274310" cy="2481580"/>
            <wp:effectExtent l="171450" t="171450" r="173990" b="1663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15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B4464C" w:rsidRDefault="00E45240">
      <w:pPr>
        <w:spacing w:line="500" w:lineRule="exact"/>
        <w:ind w:firstLineChars="200" w:firstLine="480"/>
        <w:jc w:val="both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（3）人脸</w:t>
      </w:r>
      <w:proofErr w:type="gramStart"/>
      <w:r>
        <w:rPr>
          <w:rFonts w:ascii="微软雅黑" w:hAnsi="微软雅黑" w:hint="eastAsia"/>
          <w:sz w:val="24"/>
          <w:szCs w:val="24"/>
        </w:rPr>
        <w:t>识通过</w:t>
      </w:r>
      <w:proofErr w:type="gramEnd"/>
      <w:r>
        <w:rPr>
          <w:rFonts w:ascii="微软雅黑" w:hAnsi="微软雅黑" w:hint="eastAsia"/>
          <w:sz w:val="24"/>
          <w:szCs w:val="24"/>
        </w:rPr>
        <w:t>后，会进入“考试概览说明”界面，页面左侧为本次考试要求说明，此页面有强制阅读时间，为1</w:t>
      </w:r>
      <w:r>
        <w:rPr>
          <w:rFonts w:ascii="微软雅黑" w:hAnsi="微软雅黑"/>
          <w:sz w:val="24"/>
          <w:szCs w:val="24"/>
        </w:rPr>
        <w:t>0</w:t>
      </w:r>
      <w:r>
        <w:rPr>
          <w:rFonts w:ascii="微软雅黑" w:hAnsi="微软雅黑" w:hint="eastAsia"/>
          <w:sz w:val="24"/>
          <w:szCs w:val="24"/>
        </w:rPr>
        <w:t>秒，右侧为试卷结构；</w:t>
      </w:r>
    </w:p>
    <w:p w:rsidR="00B4464C" w:rsidRDefault="00E45240">
      <w:pPr>
        <w:spacing w:line="500" w:lineRule="exact"/>
        <w:ind w:firstLineChars="200" w:firstLine="480"/>
        <w:jc w:val="both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强制阅读时间结束后，可以点击“接受以上条款，开始考试”即正式进入答题页面。</w:t>
      </w:r>
    </w:p>
    <w:p w:rsidR="00B4464C" w:rsidRDefault="00E45240">
      <w:pPr>
        <w:rPr>
          <w:rFonts w:ascii="微软雅黑" w:hAnsi="微软雅黑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979160" cy="223393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93290" cy="2239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64C" w:rsidRDefault="00E45240">
      <w:pPr>
        <w:ind w:firstLineChars="200" w:firstLine="480"/>
        <w:rPr>
          <w:rFonts w:ascii="微软雅黑" w:hAnsi="微软雅黑"/>
          <w:b/>
          <w:color w:val="FF0000"/>
          <w:sz w:val="24"/>
          <w:szCs w:val="24"/>
        </w:rPr>
      </w:pPr>
      <w:r>
        <w:rPr>
          <w:rFonts w:ascii="微软雅黑" w:hAnsi="微软雅黑" w:hint="eastAsia"/>
          <w:b/>
          <w:color w:val="FF0000"/>
          <w:sz w:val="24"/>
          <w:szCs w:val="24"/>
        </w:rPr>
        <w:t>特别提醒：</w:t>
      </w:r>
    </w:p>
    <w:p w:rsidR="00B4464C" w:rsidRDefault="00E45240">
      <w:pPr>
        <w:pStyle w:val="ad"/>
        <w:numPr>
          <w:ilvl w:val="0"/>
          <w:numId w:val="1"/>
        </w:numPr>
        <w:spacing w:line="440" w:lineRule="exact"/>
        <w:ind w:left="839" w:firstLineChars="0"/>
        <w:rPr>
          <w:rFonts w:ascii="Times New Roman" w:hAnsi="宋体" w:cs="Times New Roman"/>
          <w:b/>
          <w:bCs/>
          <w:i/>
          <w:sz w:val="24"/>
          <w:szCs w:val="24"/>
        </w:rPr>
      </w:pPr>
      <w:r>
        <w:rPr>
          <w:rFonts w:ascii="Times New Roman" w:hAnsi="宋体" w:cs="Times New Roman" w:hint="eastAsia"/>
          <w:b/>
          <w:bCs/>
          <w:i/>
          <w:sz w:val="24"/>
          <w:szCs w:val="24"/>
        </w:rPr>
        <w:lastRenderedPageBreak/>
        <w:t>点击“进入考试”即意味着学生知晓考试要求并参与了考试，除特殊情况中断考试或自动提交试卷，否则将无法退出考试；</w:t>
      </w:r>
    </w:p>
    <w:p w:rsidR="00B4464C" w:rsidRDefault="00E45240">
      <w:pPr>
        <w:pStyle w:val="ad"/>
        <w:numPr>
          <w:ilvl w:val="0"/>
          <w:numId w:val="1"/>
        </w:numPr>
        <w:spacing w:line="440" w:lineRule="exact"/>
        <w:ind w:left="839" w:firstLineChars="0"/>
        <w:rPr>
          <w:rFonts w:ascii="Times New Roman" w:hAnsi="宋体" w:cs="Times New Roman"/>
          <w:b/>
          <w:bCs/>
          <w:i/>
          <w:sz w:val="24"/>
          <w:szCs w:val="24"/>
        </w:rPr>
      </w:pPr>
      <w:r>
        <w:rPr>
          <w:rFonts w:ascii="微软雅黑" w:hAnsi="微软雅黑" w:hint="eastAsia"/>
          <w:b/>
          <w:bCs/>
          <w:i/>
          <w:iCs/>
          <w:color w:val="000000"/>
          <w:sz w:val="24"/>
          <w:szCs w:val="24"/>
          <w:shd w:val="clear" w:color="auto" w:fill="FFFFFF"/>
        </w:rPr>
        <w:t>中途</w:t>
      </w:r>
      <w:proofErr w:type="gramStart"/>
      <w:r>
        <w:rPr>
          <w:rFonts w:ascii="微软雅黑" w:hAnsi="微软雅黑" w:hint="eastAsia"/>
          <w:b/>
          <w:bCs/>
          <w:i/>
          <w:iCs/>
          <w:color w:val="000000"/>
          <w:sz w:val="24"/>
          <w:szCs w:val="24"/>
          <w:shd w:val="clear" w:color="auto" w:fill="FFFFFF"/>
        </w:rPr>
        <w:t>如若因</w:t>
      </w:r>
      <w:proofErr w:type="gramEnd"/>
      <w:r>
        <w:rPr>
          <w:rFonts w:ascii="微软雅黑" w:hAnsi="微软雅黑" w:hint="eastAsia"/>
          <w:b/>
          <w:bCs/>
          <w:i/>
          <w:iCs/>
          <w:color w:val="000000"/>
          <w:sz w:val="24"/>
          <w:szCs w:val="24"/>
          <w:shd w:val="clear" w:color="auto" w:fill="FFFFFF"/>
        </w:rPr>
        <w:t>特殊情况导致答题中断，在规定时间内重新登陆后仍可继续考试（考试时长会在中断处重新开始计时），若中断时间超过规定的重连时间，系统则会为本次考试自动交卷。</w:t>
      </w:r>
    </w:p>
    <w:p w:rsidR="00B4464C" w:rsidRDefault="00E45240">
      <w:pPr>
        <w:spacing w:line="440" w:lineRule="exact"/>
        <w:ind w:firstLineChars="200" w:firstLine="480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（4）答题页面会显示考试剩余时间、全部题目数量（黑色）、已答题数量（绿色）、标记题数量（黄色）、未答题数量（深红），以此提示考生考试进度。</w:t>
      </w:r>
    </w:p>
    <w:p w:rsidR="00B4464C" w:rsidRDefault="00E45240">
      <w:pPr>
        <w:rPr>
          <w:rFonts w:ascii="微软雅黑" w:hAnsi="微软雅黑"/>
        </w:rPr>
      </w:pPr>
      <w:r>
        <w:rPr>
          <w:noProof/>
        </w:rPr>
        <w:drawing>
          <wp:inline distT="0" distB="0" distL="0" distR="0">
            <wp:extent cx="5274310" cy="2477135"/>
            <wp:effectExtent l="152400" t="152400" r="364490" b="3613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7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4464C" w:rsidRDefault="00E45240">
      <w:pPr>
        <w:spacing w:line="500" w:lineRule="exact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①每道题目序号前有标记“</w:t>
      </w:r>
      <w:r>
        <w:rPr>
          <w:rFonts w:ascii="微软雅黑" w:hAnsi="微软雅黑" w:hint="eastAsia"/>
          <w:b/>
          <w:bCs/>
          <w:sz w:val="24"/>
          <w:szCs w:val="24"/>
        </w:rPr>
        <w:t>星号</w:t>
      </w:r>
      <w:r>
        <w:rPr>
          <w:rFonts w:ascii="微软雅黑" w:hAnsi="微软雅黑" w:hint="eastAsia"/>
          <w:sz w:val="24"/>
          <w:szCs w:val="24"/>
        </w:rPr>
        <w:t>”按钮</w:t>
      </w:r>
      <w:r>
        <w:rPr>
          <w:rFonts w:hint="eastAsia"/>
          <w:sz w:val="24"/>
          <w:szCs w:val="24"/>
        </w:rPr>
        <w:t>，</w:t>
      </w:r>
      <w:r>
        <w:rPr>
          <w:rFonts w:ascii="微软雅黑" w:hAnsi="微软雅黑" w:hint="eastAsia"/>
          <w:sz w:val="24"/>
          <w:szCs w:val="24"/>
        </w:rPr>
        <w:t>可用来标记有疑虑的题目；</w:t>
      </w:r>
    </w:p>
    <w:p w:rsidR="00B4464C" w:rsidRDefault="00E45240">
      <w:pPr>
        <w:spacing w:line="440" w:lineRule="exact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②重置按钮“</w:t>
      </w:r>
      <w:r>
        <w:rPr>
          <w:rFonts w:ascii="微软雅黑" w:hAnsi="微软雅黑" w:hint="eastAsia"/>
          <w:b/>
          <w:bCs/>
          <w:sz w:val="24"/>
          <w:szCs w:val="24"/>
        </w:rPr>
        <w:t>重置答案</w:t>
      </w:r>
      <w:r>
        <w:rPr>
          <w:rFonts w:ascii="微软雅黑" w:hAnsi="微软雅黑" w:hint="eastAsia"/>
          <w:sz w:val="24"/>
          <w:szCs w:val="24"/>
        </w:rPr>
        <w:t>”可用来重置本题答案；</w:t>
      </w:r>
    </w:p>
    <w:p w:rsidR="00B4464C" w:rsidRDefault="00E45240">
      <w:pPr>
        <w:spacing w:line="440" w:lineRule="exact"/>
        <w:jc w:val="both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③右侧答题</w:t>
      </w:r>
      <w:proofErr w:type="gramStart"/>
      <w:r>
        <w:rPr>
          <w:rFonts w:ascii="微软雅黑" w:hAnsi="微软雅黑" w:hint="eastAsia"/>
          <w:sz w:val="24"/>
          <w:szCs w:val="24"/>
        </w:rPr>
        <w:t>导航区</w:t>
      </w:r>
      <w:proofErr w:type="gramEnd"/>
      <w:r>
        <w:rPr>
          <w:rFonts w:ascii="微软雅黑" w:hAnsi="微软雅黑" w:hint="eastAsia"/>
          <w:sz w:val="24"/>
          <w:szCs w:val="24"/>
        </w:rPr>
        <w:t>根据标号色块显示答题进度，点击标号则会显示切至该题；</w:t>
      </w:r>
    </w:p>
    <w:p w:rsidR="00B4464C" w:rsidRDefault="00E45240">
      <w:pPr>
        <w:spacing w:line="440" w:lineRule="exact"/>
        <w:jc w:val="both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④考试中常规的题型有：单选、多选、判断、填空、简答、论述、计算题等。其中问答题可以通过输入文本来完成作答；计算</w:t>
      </w:r>
      <w:proofErr w:type="gramStart"/>
      <w:r>
        <w:rPr>
          <w:rFonts w:ascii="微软雅黑" w:hAnsi="微软雅黑" w:hint="eastAsia"/>
          <w:sz w:val="24"/>
          <w:szCs w:val="24"/>
        </w:rPr>
        <w:t>题可以通过微信</w:t>
      </w:r>
      <w:proofErr w:type="gramEnd"/>
      <w:r>
        <w:rPr>
          <w:rFonts w:ascii="微软雅黑" w:hAnsi="微软雅黑" w:hint="eastAsia"/>
          <w:sz w:val="24"/>
          <w:szCs w:val="24"/>
        </w:rPr>
        <w:t>“扫一扫”，拍照上传作答，最多可以上传6张图片。</w:t>
      </w:r>
    </w:p>
    <w:p w:rsidR="00B4464C" w:rsidRDefault="00E45240">
      <w:pPr>
        <w:pStyle w:val="ad"/>
        <w:spacing w:line="240" w:lineRule="auto"/>
        <w:ind w:firstLineChars="0" w:firstLine="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 xml:space="preserve"> </w:t>
      </w:r>
      <w:r>
        <w:rPr>
          <w:noProof/>
          <w:sz w:val="24"/>
          <w:szCs w:val="24"/>
        </w:rPr>
        <w:drawing>
          <wp:inline distT="0" distB="0" distL="0" distR="0">
            <wp:extent cx="2733040" cy="2101215"/>
            <wp:effectExtent l="12700" t="12700" r="16510" b="196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rcRect r="-2868"/>
                    <a:stretch>
                      <a:fillRect/>
                    </a:stretch>
                  </pic:blipFill>
                  <pic:spPr>
                    <a:xfrm>
                      <a:off x="0" y="0"/>
                      <a:ext cx="2733040" cy="2101215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12700" cmpd="sng">
                      <a:solidFill>
                        <a:schemeClr val="accent1">
                          <a:shade val="5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2322195" cy="2101215"/>
            <wp:effectExtent l="12700" t="12700" r="27305" b="1968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22195" cy="2101215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B4464C" w:rsidRDefault="00B4464C">
      <w:pPr>
        <w:rPr>
          <w:rFonts w:ascii="Times New Roman" w:hAnsi="宋体" w:cs="Times New Roman"/>
          <w:i/>
          <w:sz w:val="24"/>
          <w:szCs w:val="24"/>
        </w:rPr>
      </w:pPr>
    </w:p>
    <w:p w:rsidR="00B4464C" w:rsidRDefault="00E45240">
      <w:pPr>
        <w:spacing w:line="440" w:lineRule="exact"/>
        <w:ind w:firstLineChars="100" w:firstLine="240"/>
        <w:jc w:val="both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（5）开考30分钟后方可交卷，作答完成后点击右上角“</w:t>
      </w:r>
      <w:r>
        <w:rPr>
          <w:rFonts w:ascii="微软雅黑" w:hAnsi="微软雅黑" w:hint="eastAsia"/>
          <w:b/>
          <w:bCs/>
          <w:sz w:val="24"/>
          <w:szCs w:val="24"/>
        </w:rPr>
        <w:t>交卷</w:t>
      </w:r>
      <w:r>
        <w:rPr>
          <w:rFonts w:ascii="微软雅黑" w:hAnsi="微软雅黑" w:hint="eastAsia"/>
          <w:sz w:val="24"/>
          <w:szCs w:val="24"/>
        </w:rPr>
        <w:t>”弹出确认界面，点击</w:t>
      </w:r>
      <w:r>
        <w:rPr>
          <w:rFonts w:ascii="微软雅黑" w:hAnsi="微软雅黑" w:hint="eastAsia"/>
          <w:b/>
          <w:bCs/>
          <w:sz w:val="24"/>
          <w:szCs w:val="24"/>
        </w:rPr>
        <w:t>确定</w:t>
      </w:r>
      <w:r>
        <w:rPr>
          <w:rFonts w:ascii="微软雅黑" w:hAnsi="微软雅黑" w:hint="eastAsia"/>
          <w:sz w:val="24"/>
          <w:szCs w:val="24"/>
        </w:rPr>
        <w:t>即可交卷完成本次考试。</w:t>
      </w:r>
    </w:p>
    <w:p w:rsidR="00B4464C" w:rsidRDefault="00E45240">
      <w:pPr>
        <w:spacing w:line="440" w:lineRule="exact"/>
        <w:ind w:leftChars="100" w:left="210"/>
        <w:jc w:val="both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）考试结束需进行主观题批阅，经审核后公布考试成绩。请于</w:t>
      </w:r>
      <w:r>
        <w:rPr>
          <w:rFonts w:hint="eastAsia"/>
          <w:sz w:val="24"/>
        </w:rPr>
        <w:t>15</w:t>
      </w:r>
      <w:r>
        <w:rPr>
          <w:rFonts w:hint="eastAsia"/>
          <w:sz w:val="24"/>
        </w:rPr>
        <w:t>天后在网上学习平台查看考试成绩。</w:t>
      </w:r>
    </w:p>
    <w:p w:rsidR="00B4464C" w:rsidRDefault="00E45240">
      <w:pPr>
        <w:pStyle w:val="1"/>
        <w:spacing w:beforeLines="50" w:before="156" w:afterLines="50" w:after="156" w:line="440" w:lineRule="exact"/>
      </w:pPr>
      <w:r>
        <w:rPr>
          <w:rFonts w:hint="eastAsia"/>
        </w:rPr>
        <w:t>4</w:t>
      </w:r>
      <w:r>
        <w:rPr>
          <w:rFonts w:hint="eastAsia"/>
        </w:rPr>
        <w:t>、在线监控</w:t>
      </w:r>
    </w:p>
    <w:p w:rsidR="00B4464C" w:rsidRDefault="00E45240">
      <w:pPr>
        <w:spacing w:line="440" w:lineRule="exact"/>
        <w:ind w:firstLineChars="200" w:firstLine="480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考试过程中，监考老师会对考生的考试情况进行远程实时监考，并对考生违纪行为进行记录与跟踪。同时，考试系统也会进行全程监控与抓拍，如系统监测到考试过程中有疑似摄像头被遮挡、其它人员入镜、非本人考试、光线不清无法识别等情况，后台会根据图片抓取情况，并结合监考老师的人工判断，判定成绩是否有效。请考生一定遵守考试纪律进行考试，按要求完成考试。</w:t>
      </w:r>
    </w:p>
    <w:p w:rsidR="00B4464C" w:rsidRDefault="00E45240">
      <w:pPr>
        <w:spacing w:line="440" w:lineRule="exact"/>
        <w:ind w:firstLineChars="200" w:firstLine="480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以下是考试过程中后台的实时监控画面：</w:t>
      </w:r>
    </w:p>
    <w:p w:rsidR="00B4464C" w:rsidRDefault="00E45240">
      <w:r>
        <w:rPr>
          <w:noProof/>
        </w:rPr>
        <w:drawing>
          <wp:inline distT="0" distB="0" distL="0" distR="0">
            <wp:extent cx="5274310" cy="2878455"/>
            <wp:effectExtent l="0" t="0" r="2540" b="0"/>
            <wp:docPr id="4" name="图片 4" descr="C:\Users\ADMINI~1\AppData\Local\Temp\WeChat Files\8f0f17a384c36512928d0fcc1057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~1\AppData\Local\Temp\WeChat Files\8f0f17a384c36512928d0fcc10570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64C" w:rsidRDefault="00E45240">
      <w:pPr>
        <w:spacing w:line="440" w:lineRule="exact"/>
        <w:ind w:firstLineChars="300" w:firstLine="720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lastRenderedPageBreak/>
        <w:t>以下是考试过程中后台系统的部分抓拍情况：</w:t>
      </w:r>
    </w:p>
    <w:p w:rsidR="00B4464C" w:rsidRDefault="00E45240">
      <w:pPr>
        <w:rPr>
          <w:rFonts w:ascii="微软雅黑" w:hAnsi="微软雅黑"/>
          <w:sz w:val="24"/>
          <w:szCs w:val="24"/>
        </w:rPr>
      </w:pPr>
      <w:r>
        <w:rPr>
          <w:noProof/>
        </w:rPr>
        <w:drawing>
          <wp:inline distT="0" distB="0" distL="0" distR="0">
            <wp:extent cx="5342890" cy="2449830"/>
            <wp:effectExtent l="0" t="0" r="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56460" cy="2456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64C" w:rsidRDefault="00E45240">
      <w:pPr>
        <w:spacing w:line="240" w:lineRule="auto"/>
        <w:ind w:left="425"/>
        <w:jc w:val="both"/>
        <w:rPr>
          <w:rFonts w:ascii="微软雅黑" w:hAnsi="微软雅黑"/>
        </w:rPr>
      </w:pPr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0" distR="0">
            <wp:extent cx="5274310" cy="2677795"/>
            <wp:effectExtent l="0" t="0" r="2540" b="825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64C" w:rsidRDefault="00E45240">
      <w:pPr>
        <w:spacing w:line="240" w:lineRule="auto"/>
        <w:ind w:left="425"/>
        <w:jc w:val="both"/>
        <w:rPr>
          <w:rFonts w:ascii="微软雅黑" w:hAnsi="微软雅黑"/>
        </w:rPr>
      </w:pPr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0" distR="0">
            <wp:extent cx="4897755" cy="2621280"/>
            <wp:effectExtent l="0" t="0" r="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8039" cy="2621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64C" w:rsidRDefault="00E45240">
      <w:pPr>
        <w:spacing w:line="240" w:lineRule="auto"/>
        <w:ind w:left="425"/>
        <w:jc w:val="both"/>
        <w:rPr>
          <w:rFonts w:ascii="微软雅黑" w:hAnsi="微软雅黑"/>
        </w:rPr>
      </w:pPr>
      <w:r>
        <w:rPr>
          <w:noProof/>
        </w:rPr>
        <w:lastRenderedPageBreak/>
        <w:drawing>
          <wp:inline distT="0" distB="0" distL="0" distR="0">
            <wp:extent cx="5112385" cy="261810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23616" cy="26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64C" w:rsidRDefault="00E45240">
      <w:pPr>
        <w:spacing w:line="240" w:lineRule="auto"/>
        <w:jc w:val="both"/>
        <w:rPr>
          <w:rFonts w:ascii="微软雅黑" w:hAnsi="微软雅黑"/>
        </w:rPr>
      </w:pPr>
      <w:r>
        <w:rPr>
          <w:noProof/>
        </w:rPr>
        <w:drawing>
          <wp:inline distT="0" distB="0" distL="0" distR="0">
            <wp:extent cx="5274310" cy="2552065"/>
            <wp:effectExtent l="0" t="0" r="2540" b="63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64C" w:rsidRDefault="00E45240">
      <w:pPr>
        <w:pStyle w:val="1"/>
        <w:spacing w:line="500" w:lineRule="exact"/>
      </w:pPr>
      <w:bookmarkStart w:id="4" w:name="_Toc508633522"/>
      <w:r>
        <w:rPr>
          <w:rFonts w:hint="eastAsia"/>
        </w:rPr>
        <w:t>5</w:t>
      </w:r>
      <w:r>
        <w:rPr>
          <w:rFonts w:hint="eastAsia"/>
        </w:rPr>
        <w:t>、其他功能</w:t>
      </w:r>
    </w:p>
    <w:p w:rsidR="00B4464C" w:rsidRDefault="00E45240">
      <w:pPr>
        <w:spacing w:line="500" w:lineRule="exact"/>
        <w:rPr>
          <w:sz w:val="24"/>
        </w:rPr>
      </w:pPr>
      <w:r>
        <w:rPr>
          <w:rFonts w:hint="eastAsia"/>
          <w:sz w:val="24"/>
        </w:rPr>
        <w:t>在考试系统主页其他功能如“在线练习”、“离线考试”等尚未启用，考生无需理会。在列表页点击右上方的考试姓名，可以看到个人信息列表，如下图所示：</w:t>
      </w:r>
    </w:p>
    <w:p w:rsidR="00B4464C" w:rsidRDefault="00E45240">
      <w:pPr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0" distR="0">
            <wp:extent cx="5274310" cy="1540510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0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64C" w:rsidRDefault="00E45240">
      <w:pPr>
        <w:spacing w:line="500" w:lineRule="exact"/>
        <w:rPr>
          <w:sz w:val="24"/>
        </w:rPr>
      </w:pPr>
      <w:r>
        <w:rPr>
          <w:rFonts w:ascii="微软雅黑" w:hAnsi="微软雅黑" w:hint="eastAsia"/>
          <w:sz w:val="24"/>
        </w:rPr>
        <w:t>初始密码为考生身份证件号码后6位，身份证最后一位是</w:t>
      </w:r>
      <w:r>
        <w:rPr>
          <w:rFonts w:ascii="微软雅黑" w:hAnsi="微软雅黑"/>
          <w:sz w:val="24"/>
        </w:rPr>
        <w:t>x的话</w:t>
      </w:r>
      <w:r>
        <w:rPr>
          <w:rFonts w:ascii="微软雅黑" w:hAnsi="微软雅黑" w:hint="eastAsia"/>
          <w:sz w:val="24"/>
        </w:rPr>
        <w:t>，</w:t>
      </w:r>
      <w:r>
        <w:rPr>
          <w:rFonts w:ascii="微软雅黑" w:hAnsi="微软雅黑"/>
          <w:sz w:val="24"/>
        </w:rPr>
        <w:t>密码要用大写的X</w:t>
      </w:r>
      <w:r>
        <w:rPr>
          <w:rFonts w:ascii="微软雅黑" w:hAnsi="微软雅黑" w:hint="eastAsia"/>
          <w:sz w:val="24"/>
        </w:rPr>
        <w:t>。</w:t>
      </w:r>
      <w:r>
        <w:rPr>
          <w:rFonts w:hint="eastAsia"/>
          <w:sz w:val="24"/>
        </w:rPr>
        <w:t>点击“修改密码”按钮，可修改考生登录密码。请考生务必牢记修改后的</w:t>
      </w:r>
      <w:r>
        <w:rPr>
          <w:rFonts w:hint="eastAsia"/>
          <w:sz w:val="24"/>
        </w:rPr>
        <w:lastRenderedPageBreak/>
        <w:t>登录密码。</w:t>
      </w:r>
      <w:bookmarkEnd w:id="4"/>
    </w:p>
    <w:p w:rsidR="00B4464C" w:rsidRDefault="00E45240">
      <w:pPr>
        <w:spacing w:beforeLines="50" w:before="156" w:line="500" w:lineRule="exact"/>
        <w:rPr>
          <w:sz w:val="24"/>
        </w:rPr>
      </w:pPr>
      <w:r>
        <w:rPr>
          <w:rFonts w:hint="eastAsia"/>
          <w:sz w:val="24"/>
        </w:rPr>
        <w:t>考</w:t>
      </w:r>
      <w:proofErr w:type="gramStart"/>
      <w:r>
        <w:rPr>
          <w:rFonts w:hint="eastAsia"/>
          <w:sz w:val="24"/>
        </w:rPr>
        <w:t>务</w:t>
      </w:r>
      <w:proofErr w:type="gramEnd"/>
      <w:r>
        <w:rPr>
          <w:rFonts w:hint="eastAsia"/>
          <w:sz w:val="24"/>
        </w:rPr>
        <w:t>联系电话：</w:t>
      </w:r>
      <w:r>
        <w:rPr>
          <w:rFonts w:hint="eastAsia"/>
          <w:sz w:val="24"/>
        </w:rPr>
        <w:t xml:space="preserve">020-87112136  </w:t>
      </w:r>
    </w:p>
    <w:sectPr w:rsidR="00B4464C">
      <w:footerReference w:type="default" r:id="rId2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22DC" w:rsidRDefault="009022DC">
      <w:pPr>
        <w:spacing w:line="240" w:lineRule="auto"/>
      </w:pPr>
      <w:r>
        <w:separator/>
      </w:r>
    </w:p>
  </w:endnote>
  <w:endnote w:type="continuationSeparator" w:id="0">
    <w:p w:rsidR="009022DC" w:rsidRDefault="009022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6973719"/>
    </w:sdtPr>
    <w:sdtEndPr/>
    <w:sdtContent>
      <w:sdt>
        <w:sdtPr>
          <w:id w:val="-1669238322"/>
        </w:sdtPr>
        <w:sdtEndPr/>
        <w:sdtContent>
          <w:p w:rsidR="00B4464C" w:rsidRDefault="00E45240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4464C" w:rsidRDefault="00B4464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22DC" w:rsidRDefault="009022DC">
      <w:r>
        <w:separator/>
      </w:r>
    </w:p>
  </w:footnote>
  <w:footnote w:type="continuationSeparator" w:id="0">
    <w:p w:rsidR="009022DC" w:rsidRDefault="00902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37E6E"/>
    <w:multiLevelType w:val="multilevel"/>
    <w:tmpl w:val="0DD37E6E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460C6DB0"/>
    <w:multiLevelType w:val="multilevel"/>
    <w:tmpl w:val="460C6DB0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492"/>
    <w:rsid w:val="00001CDE"/>
    <w:rsid w:val="000423D1"/>
    <w:rsid w:val="0009007A"/>
    <w:rsid w:val="00097041"/>
    <w:rsid w:val="000B0FF6"/>
    <w:rsid w:val="000C25F0"/>
    <w:rsid w:val="000E1D27"/>
    <w:rsid w:val="001042BA"/>
    <w:rsid w:val="00106F43"/>
    <w:rsid w:val="0011443E"/>
    <w:rsid w:val="00121FF2"/>
    <w:rsid w:val="0012307B"/>
    <w:rsid w:val="0013596E"/>
    <w:rsid w:val="001446E0"/>
    <w:rsid w:val="00170333"/>
    <w:rsid w:val="00187EDA"/>
    <w:rsid w:val="0019210B"/>
    <w:rsid w:val="00192C4A"/>
    <w:rsid w:val="001944DC"/>
    <w:rsid w:val="001A606F"/>
    <w:rsid w:val="001C4E2F"/>
    <w:rsid w:val="001F01D9"/>
    <w:rsid w:val="002017B6"/>
    <w:rsid w:val="00211234"/>
    <w:rsid w:val="002138EA"/>
    <w:rsid w:val="00213BC7"/>
    <w:rsid w:val="00223D6C"/>
    <w:rsid w:val="00224CE7"/>
    <w:rsid w:val="0023102B"/>
    <w:rsid w:val="0023451C"/>
    <w:rsid w:val="00237DE1"/>
    <w:rsid w:val="00241055"/>
    <w:rsid w:val="00256451"/>
    <w:rsid w:val="00270AF0"/>
    <w:rsid w:val="0027403E"/>
    <w:rsid w:val="00286DFF"/>
    <w:rsid w:val="00287D29"/>
    <w:rsid w:val="00293D26"/>
    <w:rsid w:val="002A65DC"/>
    <w:rsid w:val="002B652D"/>
    <w:rsid w:val="002D264E"/>
    <w:rsid w:val="002D71BF"/>
    <w:rsid w:val="002E1918"/>
    <w:rsid w:val="002F2C28"/>
    <w:rsid w:val="002F3F1F"/>
    <w:rsid w:val="002F686A"/>
    <w:rsid w:val="00304200"/>
    <w:rsid w:val="0031637D"/>
    <w:rsid w:val="00332ADB"/>
    <w:rsid w:val="00335C3F"/>
    <w:rsid w:val="00337E67"/>
    <w:rsid w:val="00343136"/>
    <w:rsid w:val="00360D83"/>
    <w:rsid w:val="003D4967"/>
    <w:rsid w:val="003F2134"/>
    <w:rsid w:val="00411A7F"/>
    <w:rsid w:val="00412170"/>
    <w:rsid w:val="004126D1"/>
    <w:rsid w:val="00427ED0"/>
    <w:rsid w:val="00435809"/>
    <w:rsid w:val="00436EC5"/>
    <w:rsid w:val="00443031"/>
    <w:rsid w:val="00446306"/>
    <w:rsid w:val="004474B7"/>
    <w:rsid w:val="004612DF"/>
    <w:rsid w:val="00462C61"/>
    <w:rsid w:val="00487598"/>
    <w:rsid w:val="00490263"/>
    <w:rsid w:val="00495719"/>
    <w:rsid w:val="004B3A6E"/>
    <w:rsid w:val="004B409B"/>
    <w:rsid w:val="004C0A2C"/>
    <w:rsid w:val="004C1C6B"/>
    <w:rsid w:val="00530DBD"/>
    <w:rsid w:val="005332D2"/>
    <w:rsid w:val="00544580"/>
    <w:rsid w:val="00562B93"/>
    <w:rsid w:val="00581F53"/>
    <w:rsid w:val="0059483A"/>
    <w:rsid w:val="005A334F"/>
    <w:rsid w:val="005A4E35"/>
    <w:rsid w:val="005B02D5"/>
    <w:rsid w:val="005C0B40"/>
    <w:rsid w:val="005C140E"/>
    <w:rsid w:val="005F54D0"/>
    <w:rsid w:val="0060131A"/>
    <w:rsid w:val="00605B3E"/>
    <w:rsid w:val="00624A5C"/>
    <w:rsid w:val="006577DA"/>
    <w:rsid w:val="00660CEE"/>
    <w:rsid w:val="006768E8"/>
    <w:rsid w:val="00684DAB"/>
    <w:rsid w:val="00686571"/>
    <w:rsid w:val="00692E36"/>
    <w:rsid w:val="00697F2E"/>
    <w:rsid w:val="006A0021"/>
    <w:rsid w:val="006A22E4"/>
    <w:rsid w:val="006B0944"/>
    <w:rsid w:val="006B1AC8"/>
    <w:rsid w:val="006C1B68"/>
    <w:rsid w:val="006C3C42"/>
    <w:rsid w:val="006C677F"/>
    <w:rsid w:val="006D4FA8"/>
    <w:rsid w:val="006D591B"/>
    <w:rsid w:val="006D6414"/>
    <w:rsid w:val="006D6E5C"/>
    <w:rsid w:val="00723615"/>
    <w:rsid w:val="0072582D"/>
    <w:rsid w:val="00731A0A"/>
    <w:rsid w:val="007340BD"/>
    <w:rsid w:val="007421D3"/>
    <w:rsid w:val="0074552E"/>
    <w:rsid w:val="00752C7D"/>
    <w:rsid w:val="00753655"/>
    <w:rsid w:val="007555BE"/>
    <w:rsid w:val="00755FB5"/>
    <w:rsid w:val="00761745"/>
    <w:rsid w:val="0077304E"/>
    <w:rsid w:val="00774EEE"/>
    <w:rsid w:val="007765AC"/>
    <w:rsid w:val="00780109"/>
    <w:rsid w:val="00794E08"/>
    <w:rsid w:val="007C4FA8"/>
    <w:rsid w:val="007D141C"/>
    <w:rsid w:val="007D147B"/>
    <w:rsid w:val="007E2CB2"/>
    <w:rsid w:val="00832F81"/>
    <w:rsid w:val="00837F63"/>
    <w:rsid w:val="00840EC4"/>
    <w:rsid w:val="00840F7B"/>
    <w:rsid w:val="00885338"/>
    <w:rsid w:val="0088638F"/>
    <w:rsid w:val="008A1D69"/>
    <w:rsid w:val="008E2E50"/>
    <w:rsid w:val="008F270A"/>
    <w:rsid w:val="008F2AE2"/>
    <w:rsid w:val="008F77E4"/>
    <w:rsid w:val="009022DC"/>
    <w:rsid w:val="009060AC"/>
    <w:rsid w:val="00916AC8"/>
    <w:rsid w:val="009225D3"/>
    <w:rsid w:val="0093213C"/>
    <w:rsid w:val="00947013"/>
    <w:rsid w:val="00954441"/>
    <w:rsid w:val="0097004D"/>
    <w:rsid w:val="0098144B"/>
    <w:rsid w:val="0099150C"/>
    <w:rsid w:val="00996EB6"/>
    <w:rsid w:val="009E14B0"/>
    <w:rsid w:val="009E7A89"/>
    <w:rsid w:val="00A02DF5"/>
    <w:rsid w:val="00A27697"/>
    <w:rsid w:val="00A27DFC"/>
    <w:rsid w:val="00A46F95"/>
    <w:rsid w:val="00A61B47"/>
    <w:rsid w:val="00A646C6"/>
    <w:rsid w:val="00A77674"/>
    <w:rsid w:val="00A81AEC"/>
    <w:rsid w:val="00A9113F"/>
    <w:rsid w:val="00AA4FAC"/>
    <w:rsid w:val="00AB5DAB"/>
    <w:rsid w:val="00AB7F73"/>
    <w:rsid w:val="00AD3DAA"/>
    <w:rsid w:val="00AE3F51"/>
    <w:rsid w:val="00AE6243"/>
    <w:rsid w:val="00AE68F2"/>
    <w:rsid w:val="00AE7481"/>
    <w:rsid w:val="00B070AD"/>
    <w:rsid w:val="00B23829"/>
    <w:rsid w:val="00B4464C"/>
    <w:rsid w:val="00B54BC6"/>
    <w:rsid w:val="00B610A5"/>
    <w:rsid w:val="00B93A92"/>
    <w:rsid w:val="00BC42F4"/>
    <w:rsid w:val="00BC453F"/>
    <w:rsid w:val="00BC54BA"/>
    <w:rsid w:val="00BE0289"/>
    <w:rsid w:val="00BE1CDB"/>
    <w:rsid w:val="00C172CC"/>
    <w:rsid w:val="00C21FC4"/>
    <w:rsid w:val="00C25004"/>
    <w:rsid w:val="00C26F8D"/>
    <w:rsid w:val="00C31641"/>
    <w:rsid w:val="00C777C6"/>
    <w:rsid w:val="00C8628F"/>
    <w:rsid w:val="00C9379C"/>
    <w:rsid w:val="00CA718D"/>
    <w:rsid w:val="00CC0E33"/>
    <w:rsid w:val="00CE196A"/>
    <w:rsid w:val="00CF56CE"/>
    <w:rsid w:val="00CF58CD"/>
    <w:rsid w:val="00D07CDE"/>
    <w:rsid w:val="00D265C6"/>
    <w:rsid w:val="00D445A4"/>
    <w:rsid w:val="00D457F8"/>
    <w:rsid w:val="00D47375"/>
    <w:rsid w:val="00D54DD8"/>
    <w:rsid w:val="00D737B9"/>
    <w:rsid w:val="00D765D1"/>
    <w:rsid w:val="00D82BCC"/>
    <w:rsid w:val="00D85A45"/>
    <w:rsid w:val="00D91F00"/>
    <w:rsid w:val="00DB1474"/>
    <w:rsid w:val="00DD08B0"/>
    <w:rsid w:val="00DD43F2"/>
    <w:rsid w:val="00DF21DB"/>
    <w:rsid w:val="00DF3970"/>
    <w:rsid w:val="00DF79F4"/>
    <w:rsid w:val="00E15848"/>
    <w:rsid w:val="00E22AF2"/>
    <w:rsid w:val="00E43EDC"/>
    <w:rsid w:val="00E45240"/>
    <w:rsid w:val="00E65AD4"/>
    <w:rsid w:val="00E71157"/>
    <w:rsid w:val="00E828A8"/>
    <w:rsid w:val="00E83D58"/>
    <w:rsid w:val="00E90E54"/>
    <w:rsid w:val="00EC617D"/>
    <w:rsid w:val="00EE567A"/>
    <w:rsid w:val="00EF50B8"/>
    <w:rsid w:val="00F150C8"/>
    <w:rsid w:val="00F22AA4"/>
    <w:rsid w:val="00F26CF2"/>
    <w:rsid w:val="00F322CE"/>
    <w:rsid w:val="00F37DDD"/>
    <w:rsid w:val="00F40626"/>
    <w:rsid w:val="00F72492"/>
    <w:rsid w:val="00F734CD"/>
    <w:rsid w:val="00F963F9"/>
    <w:rsid w:val="00FA3D08"/>
    <w:rsid w:val="00FA4C58"/>
    <w:rsid w:val="00FB0269"/>
    <w:rsid w:val="00FB39FB"/>
    <w:rsid w:val="00FC72E8"/>
    <w:rsid w:val="00FD183B"/>
    <w:rsid w:val="00FD50CD"/>
    <w:rsid w:val="00FD528D"/>
    <w:rsid w:val="00FE020B"/>
    <w:rsid w:val="00FE40F1"/>
    <w:rsid w:val="1017749F"/>
    <w:rsid w:val="18040E88"/>
    <w:rsid w:val="1CFF77A4"/>
    <w:rsid w:val="1D676761"/>
    <w:rsid w:val="3013087B"/>
    <w:rsid w:val="32EE7BF7"/>
    <w:rsid w:val="36DC73E6"/>
    <w:rsid w:val="39C70B95"/>
    <w:rsid w:val="40B00EF9"/>
    <w:rsid w:val="49AB1C3E"/>
    <w:rsid w:val="4CCC1269"/>
    <w:rsid w:val="529737DF"/>
    <w:rsid w:val="55C93BA7"/>
    <w:rsid w:val="56DE0582"/>
    <w:rsid w:val="56F11892"/>
    <w:rsid w:val="614A5712"/>
    <w:rsid w:val="618E7CA4"/>
    <w:rsid w:val="6231049E"/>
    <w:rsid w:val="67C0465D"/>
    <w:rsid w:val="72836862"/>
    <w:rsid w:val="78AE3F1B"/>
    <w:rsid w:val="78C551B7"/>
    <w:rsid w:val="79111808"/>
    <w:rsid w:val="798634C5"/>
    <w:rsid w:val="7F0702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0CBCD57"/>
  <w15:docId w15:val="{E2B7D781-1D3D-4702-ACCE-DA6467D8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line="264" w:lineRule="auto"/>
    </w:pPr>
    <w:rPr>
      <w:rFonts w:eastAsia="微软雅黑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240" w:line="360" w:lineRule="auto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1"/>
    <w:next w:val="a"/>
    <w:link w:val="20"/>
    <w:uiPriority w:val="9"/>
    <w:unhideWhenUsed/>
    <w:qFormat/>
    <w:pPr>
      <w:spacing w:before="100" w:after="100"/>
      <w:ind w:right="210"/>
      <w:outlineLvl w:val="1"/>
    </w:pPr>
    <w:rPr>
      <w:rFonts w:ascii="Times New Roman" w:hAnsi="Times New Roman" w:cs="Times New Roman"/>
      <w:kern w:val="2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Pr>
      <w:rFonts w:ascii="宋体" w:eastAsia="宋体"/>
      <w:sz w:val="18"/>
      <w:szCs w:val="18"/>
    </w:rPr>
  </w:style>
  <w:style w:type="paragraph" w:styleId="TOC3">
    <w:name w:val="toc 3"/>
    <w:basedOn w:val="a"/>
    <w:next w:val="a"/>
    <w:uiPriority w:val="39"/>
    <w:unhideWhenUsed/>
    <w:qFormat/>
    <w:pPr>
      <w:widowControl/>
      <w:spacing w:after="100" w:line="259" w:lineRule="auto"/>
      <w:ind w:left="440"/>
    </w:pPr>
    <w:rPr>
      <w:rFonts w:eastAsiaTheme="minorEastAsia" w:cs="Times New Roman"/>
      <w:kern w:val="0"/>
      <w:sz w:val="22"/>
    </w:rPr>
  </w:style>
  <w:style w:type="paragraph" w:styleId="a5">
    <w:name w:val="Balloon Text"/>
    <w:basedOn w:val="a"/>
    <w:link w:val="a6"/>
    <w:uiPriority w:val="99"/>
    <w:semiHidden/>
    <w:unhideWhenUsed/>
    <w:pPr>
      <w:spacing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pPr>
      <w:widowControl/>
      <w:spacing w:after="100" w:line="259" w:lineRule="auto"/>
    </w:pPr>
    <w:rPr>
      <w:rFonts w:eastAsiaTheme="minorEastAsia" w:cs="Times New Roman"/>
      <w:kern w:val="0"/>
      <w:sz w:val="22"/>
    </w:rPr>
  </w:style>
  <w:style w:type="paragraph" w:styleId="TOC2">
    <w:name w:val="toc 2"/>
    <w:basedOn w:val="a"/>
    <w:next w:val="a"/>
    <w:uiPriority w:val="39"/>
    <w:unhideWhenUsed/>
    <w:pPr>
      <w:widowControl/>
      <w:tabs>
        <w:tab w:val="right" w:leader="dot" w:pos="8296"/>
      </w:tabs>
      <w:spacing w:after="100" w:line="259" w:lineRule="auto"/>
      <w:ind w:left="221"/>
    </w:pPr>
    <w:rPr>
      <w:rFonts w:eastAsiaTheme="minorEastAsia" w:cs="Times New Roman"/>
      <w:kern w:val="0"/>
      <w:sz w:val="22"/>
    </w:rPr>
  </w:style>
  <w:style w:type="paragraph" w:styleId="ab">
    <w:name w:val="Normal (Web)"/>
    <w:basedOn w:val="a"/>
    <w:uiPriority w:val="99"/>
    <w:qFormat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20">
    <w:name w:val="标题 2 字符"/>
    <w:basedOn w:val="a0"/>
    <w:link w:val="2"/>
    <w:uiPriority w:val="9"/>
    <w:rPr>
      <w:rFonts w:ascii="Times New Roman" w:eastAsia="微软雅黑" w:hAnsi="Times New Roman" w:cs="Times New Roman"/>
      <w:b/>
      <w:bCs/>
      <w:sz w:val="24"/>
      <w:szCs w:val="2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eastAsia="微软雅黑"/>
      <w:b/>
      <w:bCs/>
      <w:kern w:val="44"/>
      <w:sz w:val="32"/>
      <w:szCs w:val="44"/>
    </w:rPr>
  </w:style>
  <w:style w:type="character" w:customStyle="1" w:styleId="aa">
    <w:name w:val="页眉 字符"/>
    <w:basedOn w:val="a0"/>
    <w:link w:val="a9"/>
    <w:uiPriority w:val="99"/>
    <w:qFormat/>
    <w:rPr>
      <w:rFonts w:eastAsia="微软雅黑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eastAsia="微软雅黑"/>
      <w:sz w:val="18"/>
      <w:szCs w:val="18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Cs w:val="32"/>
    </w:rPr>
  </w:style>
  <w:style w:type="character" w:customStyle="1" w:styleId="a6">
    <w:name w:val="批注框文本 字符"/>
    <w:basedOn w:val="a0"/>
    <w:link w:val="a5"/>
    <w:uiPriority w:val="99"/>
    <w:semiHidden/>
    <w:rPr>
      <w:rFonts w:eastAsia="微软雅黑"/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9B567B-0323-441A-A3EC-133CF1A29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</dc:creator>
  <cp:lastModifiedBy>Administrator</cp:lastModifiedBy>
  <cp:revision>36</cp:revision>
  <cp:lastPrinted>2020-05-14T07:40:00Z</cp:lastPrinted>
  <dcterms:created xsi:type="dcterms:W3CDTF">2020-05-12T04:07:00Z</dcterms:created>
  <dcterms:modified xsi:type="dcterms:W3CDTF">2023-11-20T09:23:00Z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76BF72550E524808821160735C3907B7</vt:lpwstr>
  </property>
</Properties>
</file>