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22B1E1">
      <w:pPr>
        <w:numPr>
          <w:ilvl w:val="0"/>
          <w:numId w:val="0"/>
        </w:numPr>
        <w:spacing w:line="360" w:lineRule="auto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附件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 xml:space="preserve">  </w:t>
      </w:r>
    </w:p>
    <w:p w14:paraId="60C575CF">
      <w:pPr>
        <w:numPr>
          <w:ilvl w:val="0"/>
          <w:numId w:val="0"/>
        </w:numPr>
        <w:spacing w:line="360" w:lineRule="auto"/>
        <w:jc w:val="center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2025年下半年实践课程考核安排表</w:t>
      </w:r>
    </w:p>
    <w:p w14:paraId="5F02172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Style w:val="9"/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eastAsia="zh-CN"/>
        </w:rPr>
        <w:fldChar w:fldCharType="begin"/>
      </w:r>
      <w:r>
        <w:instrText xml:space="preserve"> HYPERLINK "http://sce.scut.edu.cn/zkpx/ksyksdg/list.htm" </w:instrTex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eastAsia="zh-CN"/>
        </w:rPr>
        <w:fldChar w:fldCharType="separate"/>
      </w:r>
      <w:r>
        <w:rPr>
          <w:rStyle w:val="9"/>
          <w:rFonts w:hint="eastAsia" w:ascii="仿宋" w:hAnsi="仿宋" w:eastAsia="仿宋" w:cs="仿宋"/>
          <w:b/>
          <w:bCs/>
          <w:sz w:val="24"/>
          <w:szCs w:val="24"/>
          <w:highlight w:val="none"/>
          <w:lang w:eastAsia="zh-CN"/>
        </w:rPr>
        <w:t>各专业实践课程考核大纲（</w:t>
      </w:r>
      <w:r>
        <w:rPr>
          <w:rStyle w:val="9"/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网址链接）http://sce.scut.edu.cn/zkpx/ksyksdg/list.htm</w:t>
      </w:r>
    </w:p>
    <w:p w14:paraId="368D0A0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Style w:val="9"/>
          <w:rFonts w:hint="default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Style w:val="9"/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打印准考证时间：考核时间前三天。</w:t>
      </w:r>
    </w:p>
    <w:p w14:paraId="57B44B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eastAsia="zh-CN"/>
        </w:rPr>
        <w:fldChar w:fldCharType="end"/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eastAsia="zh-CN"/>
        </w:rPr>
        <w:t>三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、课程考核安排</w:t>
      </w:r>
    </w:p>
    <w:p w14:paraId="5088FD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(1）电子商务（专科）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2"/>
        <w:gridCol w:w="2774"/>
        <w:gridCol w:w="3028"/>
        <w:gridCol w:w="1462"/>
        <w:gridCol w:w="5384"/>
      </w:tblGrid>
      <w:tr w14:paraId="3404B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252" w:type="dxa"/>
            <w:vAlign w:val="center"/>
          </w:tcPr>
          <w:p w14:paraId="6F5F5C23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2774" w:type="dxa"/>
            <w:vAlign w:val="center"/>
          </w:tcPr>
          <w:p w14:paraId="6DA25978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3028" w:type="dxa"/>
            <w:vAlign w:val="center"/>
          </w:tcPr>
          <w:p w14:paraId="1D208034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考核时间</w:t>
            </w:r>
          </w:p>
        </w:tc>
        <w:tc>
          <w:tcPr>
            <w:tcW w:w="1462" w:type="dxa"/>
            <w:vAlign w:val="center"/>
          </w:tcPr>
          <w:p w14:paraId="015123C7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考核方式</w:t>
            </w:r>
          </w:p>
        </w:tc>
        <w:tc>
          <w:tcPr>
            <w:tcW w:w="5384" w:type="dxa"/>
            <w:vAlign w:val="center"/>
          </w:tcPr>
          <w:p w14:paraId="539D2F67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考核地点</w:t>
            </w:r>
          </w:p>
        </w:tc>
      </w:tr>
      <w:tr w14:paraId="6A1B5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2" w:type="dxa"/>
            <w:shd w:val="clear" w:color="auto" w:fill="auto"/>
            <w:vAlign w:val="center"/>
          </w:tcPr>
          <w:p w14:paraId="05887CFD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00901</w:t>
            </w:r>
          </w:p>
        </w:tc>
        <w:tc>
          <w:tcPr>
            <w:tcW w:w="2774" w:type="dxa"/>
            <w:shd w:val="clear" w:color="auto" w:fill="auto"/>
            <w:vAlign w:val="center"/>
          </w:tcPr>
          <w:p w14:paraId="12BEE40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网页设计与制作 </w:t>
            </w:r>
          </w:p>
        </w:tc>
        <w:tc>
          <w:tcPr>
            <w:tcW w:w="3028" w:type="dxa"/>
            <w:vAlign w:val="center"/>
          </w:tcPr>
          <w:p w14:paraId="5085B2F6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10月18日9：00—11：00</w:t>
            </w:r>
          </w:p>
        </w:tc>
        <w:tc>
          <w:tcPr>
            <w:tcW w:w="1462" w:type="dxa"/>
            <w:vMerge w:val="restart"/>
            <w:vAlign w:val="center"/>
          </w:tcPr>
          <w:p w14:paraId="6FC7D2DE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5384" w:type="dxa"/>
            <w:vMerge w:val="restart"/>
            <w:vAlign w:val="center"/>
          </w:tcPr>
          <w:p w14:paraId="4316A10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华南理工大学五山校区继续教育学院，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考室以准考证安排为准。</w:t>
            </w:r>
          </w:p>
        </w:tc>
      </w:tr>
      <w:tr w14:paraId="0CE13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2" w:type="dxa"/>
            <w:shd w:val="clear" w:color="auto" w:fill="auto"/>
            <w:vAlign w:val="center"/>
          </w:tcPr>
          <w:p w14:paraId="79A3723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00895</w:t>
            </w:r>
          </w:p>
        </w:tc>
        <w:tc>
          <w:tcPr>
            <w:tcW w:w="2774" w:type="dxa"/>
            <w:shd w:val="clear" w:color="auto" w:fill="auto"/>
            <w:vAlign w:val="center"/>
          </w:tcPr>
          <w:p w14:paraId="7637811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计算机与网络技术基础</w:t>
            </w:r>
          </w:p>
        </w:tc>
        <w:tc>
          <w:tcPr>
            <w:tcW w:w="3028" w:type="dxa"/>
            <w:vAlign w:val="top"/>
          </w:tcPr>
          <w:p w14:paraId="63B686A1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10月18日13：00—15：00</w:t>
            </w:r>
          </w:p>
        </w:tc>
        <w:tc>
          <w:tcPr>
            <w:tcW w:w="1462" w:type="dxa"/>
            <w:vMerge w:val="continue"/>
          </w:tcPr>
          <w:p w14:paraId="132D2C3E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384" w:type="dxa"/>
            <w:vMerge w:val="continue"/>
          </w:tcPr>
          <w:p w14:paraId="5D18A154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6AC7B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2" w:type="dxa"/>
            <w:shd w:val="clear" w:color="auto" w:fill="auto"/>
            <w:vAlign w:val="center"/>
          </w:tcPr>
          <w:p w14:paraId="554DA298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00899</w:t>
            </w:r>
          </w:p>
        </w:tc>
        <w:tc>
          <w:tcPr>
            <w:tcW w:w="2774" w:type="dxa"/>
            <w:shd w:val="clear" w:color="auto" w:fill="auto"/>
            <w:vAlign w:val="center"/>
          </w:tcPr>
          <w:p w14:paraId="751C915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互联网软件应用与开发</w:t>
            </w:r>
          </w:p>
        </w:tc>
        <w:tc>
          <w:tcPr>
            <w:tcW w:w="3028" w:type="dxa"/>
            <w:vAlign w:val="top"/>
          </w:tcPr>
          <w:p w14:paraId="7566D5FE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10月18日15：30—17：30</w:t>
            </w:r>
          </w:p>
        </w:tc>
        <w:tc>
          <w:tcPr>
            <w:tcW w:w="1462" w:type="dxa"/>
            <w:vMerge w:val="continue"/>
          </w:tcPr>
          <w:p w14:paraId="07F6F779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384" w:type="dxa"/>
            <w:vMerge w:val="continue"/>
          </w:tcPr>
          <w:p w14:paraId="38000F56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0CF82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2" w:type="dxa"/>
            <w:shd w:val="clear" w:color="auto" w:fill="auto"/>
            <w:vAlign w:val="center"/>
          </w:tcPr>
          <w:p w14:paraId="3D253D9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00897</w:t>
            </w:r>
          </w:p>
        </w:tc>
        <w:tc>
          <w:tcPr>
            <w:tcW w:w="2774" w:type="dxa"/>
            <w:shd w:val="clear" w:color="auto" w:fill="auto"/>
            <w:vAlign w:val="center"/>
          </w:tcPr>
          <w:p w14:paraId="6171694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电子商务概论</w:t>
            </w:r>
          </w:p>
        </w:tc>
        <w:tc>
          <w:tcPr>
            <w:tcW w:w="3028" w:type="dxa"/>
            <w:shd w:val="clear" w:color="auto" w:fill="auto"/>
            <w:vAlign w:val="top"/>
          </w:tcPr>
          <w:p w14:paraId="097E38C8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10月19日9：00—11：00</w:t>
            </w:r>
          </w:p>
        </w:tc>
        <w:tc>
          <w:tcPr>
            <w:tcW w:w="1462" w:type="dxa"/>
            <w:vMerge w:val="continue"/>
          </w:tcPr>
          <w:p w14:paraId="67FA0E5D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384" w:type="dxa"/>
            <w:vMerge w:val="continue"/>
          </w:tcPr>
          <w:p w14:paraId="6726680B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41613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2" w:type="dxa"/>
            <w:shd w:val="clear" w:color="auto" w:fill="auto"/>
            <w:vAlign w:val="center"/>
          </w:tcPr>
          <w:p w14:paraId="44230CA0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00903</w:t>
            </w:r>
          </w:p>
        </w:tc>
        <w:tc>
          <w:tcPr>
            <w:tcW w:w="2774" w:type="dxa"/>
            <w:shd w:val="clear" w:color="auto" w:fill="auto"/>
            <w:vAlign w:val="center"/>
          </w:tcPr>
          <w:p w14:paraId="7AFA0C1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电子商务案例分析</w:t>
            </w:r>
          </w:p>
        </w:tc>
        <w:tc>
          <w:tcPr>
            <w:tcW w:w="3028" w:type="dxa"/>
            <w:shd w:val="clear" w:color="auto" w:fill="auto"/>
            <w:vAlign w:val="top"/>
          </w:tcPr>
          <w:p w14:paraId="6F2BABA6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10月19日13：00—15：00</w:t>
            </w:r>
          </w:p>
        </w:tc>
        <w:tc>
          <w:tcPr>
            <w:tcW w:w="1462" w:type="dxa"/>
            <w:vMerge w:val="continue"/>
          </w:tcPr>
          <w:p w14:paraId="535D3F47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384" w:type="dxa"/>
            <w:vMerge w:val="continue"/>
          </w:tcPr>
          <w:p w14:paraId="7FC890A0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5ACE8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252" w:type="dxa"/>
            <w:vAlign w:val="center"/>
          </w:tcPr>
          <w:p w14:paraId="4BF316F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00904</w:t>
            </w:r>
          </w:p>
        </w:tc>
        <w:tc>
          <w:tcPr>
            <w:tcW w:w="2774" w:type="dxa"/>
            <w:vAlign w:val="center"/>
          </w:tcPr>
          <w:p w14:paraId="44F7E3B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综合作业</w:t>
            </w:r>
          </w:p>
        </w:tc>
        <w:tc>
          <w:tcPr>
            <w:tcW w:w="3028" w:type="dxa"/>
            <w:vAlign w:val="center"/>
          </w:tcPr>
          <w:p w14:paraId="132EFAA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11月1日前完成</w:t>
            </w:r>
          </w:p>
        </w:tc>
        <w:tc>
          <w:tcPr>
            <w:tcW w:w="1462" w:type="dxa"/>
            <w:vAlign w:val="center"/>
          </w:tcPr>
          <w:p w14:paraId="3D8ECA21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课程设计</w:t>
            </w:r>
          </w:p>
        </w:tc>
        <w:tc>
          <w:tcPr>
            <w:tcW w:w="5384" w:type="dxa"/>
          </w:tcPr>
          <w:p w14:paraId="359215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综合作业课程设计类课程，11月1日前提交课程设计电子版至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gkxy@scut.edu.cn;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纸质版装订以顺丰速运寄至华南理工大学五山校区继续教育学院701室，收件人辛老师，电话020-87113415。考核要求见本课程考核大纲。</w:t>
            </w:r>
          </w:p>
        </w:tc>
      </w:tr>
    </w:tbl>
    <w:p w14:paraId="2C4E36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(2）会计（专科）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2808"/>
        <w:gridCol w:w="2817"/>
        <w:gridCol w:w="1659"/>
        <w:gridCol w:w="5421"/>
      </w:tblGrid>
      <w:tr w14:paraId="5E51A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232" w:type="dxa"/>
            <w:vAlign w:val="center"/>
          </w:tcPr>
          <w:p w14:paraId="55FA5143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2808" w:type="dxa"/>
            <w:vAlign w:val="center"/>
          </w:tcPr>
          <w:p w14:paraId="2AAE75CC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2817" w:type="dxa"/>
            <w:vAlign w:val="center"/>
          </w:tcPr>
          <w:p w14:paraId="402D1636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考核时间</w:t>
            </w:r>
          </w:p>
        </w:tc>
        <w:tc>
          <w:tcPr>
            <w:tcW w:w="1659" w:type="dxa"/>
            <w:vAlign w:val="center"/>
          </w:tcPr>
          <w:p w14:paraId="6C89E43D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考核方式</w:t>
            </w:r>
          </w:p>
        </w:tc>
        <w:tc>
          <w:tcPr>
            <w:tcW w:w="5421" w:type="dxa"/>
            <w:vAlign w:val="center"/>
          </w:tcPr>
          <w:p w14:paraId="79E1CCE3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考核地点</w:t>
            </w:r>
          </w:p>
        </w:tc>
      </w:tr>
      <w:tr w14:paraId="44322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2" w:type="dxa"/>
            <w:vAlign w:val="center"/>
          </w:tcPr>
          <w:p w14:paraId="0ECAB8A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05947</w:t>
            </w:r>
          </w:p>
        </w:tc>
        <w:tc>
          <w:tcPr>
            <w:tcW w:w="2808" w:type="dxa"/>
            <w:vAlign w:val="center"/>
          </w:tcPr>
          <w:p w14:paraId="2148A3D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会计电算化课程实验（一）</w:t>
            </w:r>
          </w:p>
        </w:tc>
        <w:tc>
          <w:tcPr>
            <w:tcW w:w="2817" w:type="dxa"/>
            <w:vAlign w:val="center"/>
          </w:tcPr>
          <w:p w14:paraId="783C080A">
            <w:pPr>
              <w:spacing w:line="360" w:lineRule="auto"/>
              <w:jc w:val="left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10月18日9：00—11：00</w:t>
            </w:r>
          </w:p>
        </w:tc>
        <w:tc>
          <w:tcPr>
            <w:tcW w:w="1659" w:type="dxa"/>
            <w:vAlign w:val="center"/>
          </w:tcPr>
          <w:p w14:paraId="67B56B06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5421" w:type="dxa"/>
            <w:vAlign w:val="center"/>
          </w:tcPr>
          <w:p w14:paraId="5606B50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华南理工大学五山校区继续教育学院，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考室以准考证安排为准。</w:t>
            </w:r>
          </w:p>
        </w:tc>
      </w:tr>
    </w:tbl>
    <w:p w14:paraId="24A275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3）建筑工程技术（专科）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2847"/>
        <w:gridCol w:w="2806"/>
        <w:gridCol w:w="1662"/>
        <w:gridCol w:w="5403"/>
      </w:tblGrid>
      <w:tr w14:paraId="4CE01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17" w:type="dxa"/>
            <w:vAlign w:val="center"/>
          </w:tcPr>
          <w:p w14:paraId="39AE96FE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2847" w:type="dxa"/>
            <w:vAlign w:val="center"/>
          </w:tcPr>
          <w:p w14:paraId="3D0A84F5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2806" w:type="dxa"/>
            <w:vAlign w:val="center"/>
          </w:tcPr>
          <w:p w14:paraId="215A481B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考核时间</w:t>
            </w:r>
          </w:p>
        </w:tc>
        <w:tc>
          <w:tcPr>
            <w:tcW w:w="1662" w:type="dxa"/>
            <w:vAlign w:val="center"/>
          </w:tcPr>
          <w:p w14:paraId="3DBBBFD1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考核方式</w:t>
            </w:r>
          </w:p>
        </w:tc>
        <w:tc>
          <w:tcPr>
            <w:tcW w:w="5403" w:type="dxa"/>
            <w:vAlign w:val="center"/>
          </w:tcPr>
          <w:p w14:paraId="51375E3D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考核地点</w:t>
            </w:r>
          </w:p>
        </w:tc>
      </w:tr>
      <w:tr w14:paraId="52856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217" w:type="dxa"/>
            <w:vAlign w:val="center"/>
          </w:tcPr>
          <w:p w14:paraId="7900689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02395</w:t>
            </w:r>
          </w:p>
        </w:tc>
        <w:tc>
          <w:tcPr>
            <w:tcW w:w="2847" w:type="dxa"/>
            <w:vAlign w:val="center"/>
          </w:tcPr>
          <w:p w14:paraId="0B00263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房屋建筑学</w:t>
            </w:r>
          </w:p>
        </w:tc>
        <w:tc>
          <w:tcPr>
            <w:tcW w:w="2806" w:type="dxa"/>
            <w:vMerge w:val="restart"/>
            <w:vAlign w:val="center"/>
          </w:tcPr>
          <w:p w14:paraId="2E5EBDB4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11月1日前完成</w:t>
            </w:r>
          </w:p>
        </w:tc>
        <w:tc>
          <w:tcPr>
            <w:tcW w:w="1662" w:type="dxa"/>
            <w:vMerge w:val="restart"/>
            <w:vAlign w:val="center"/>
          </w:tcPr>
          <w:p w14:paraId="3437F2FB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课程设计</w:t>
            </w:r>
          </w:p>
        </w:tc>
        <w:tc>
          <w:tcPr>
            <w:tcW w:w="5403" w:type="dxa"/>
            <w:vMerge w:val="restart"/>
            <w:vAlign w:val="center"/>
          </w:tcPr>
          <w:p w14:paraId="5B906B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房屋建筑学、工民建课程设计、工民建生产实习课程设计作业，9月15日另行发布设计作业，11月1日前提交课程设计电子版至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gkxy@scut.edu.cn;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纸质版装订以顺丰速运寄至华南理工大学五山校区继续教育学院701室，收件人辛老师，电话020-87113415。</w:t>
            </w:r>
          </w:p>
        </w:tc>
      </w:tr>
      <w:tr w14:paraId="18A1D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1217" w:type="dxa"/>
            <w:vAlign w:val="center"/>
          </w:tcPr>
          <w:p w14:paraId="3AC75C3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11357</w:t>
            </w:r>
          </w:p>
        </w:tc>
        <w:tc>
          <w:tcPr>
            <w:tcW w:w="2847" w:type="dxa"/>
            <w:vAlign w:val="center"/>
          </w:tcPr>
          <w:p w14:paraId="26695A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工民建课程设计</w:t>
            </w:r>
          </w:p>
        </w:tc>
        <w:tc>
          <w:tcPr>
            <w:tcW w:w="2806" w:type="dxa"/>
            <w:vMerge w:val="continue"/>
            <w:vAlign w:val="center"/>
          </w:tcPr>
          <w:p w14:paraId="71EC2469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62" w:type="dxa"/>
            <w:vMerge w:val="continue"/>
            <w:vAlign w:val="center"/>
          </w:tcPr>
          <w:p w14:paraId="7D0BA55B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403" w:type="dxa"/>
            <w:vMerge w:val="continue"/>
            <w:vAlign w:val="center"/>
          </w:tcPr>
          <w:p w14:paraId="50129E05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0A73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17" w:type="dxa"/>
            <w:vAlign w:val="center"/>
          </w:tcPr>
          <w:p w14:paraId="211479F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11355</w:t>
            </w:r>
          </w:p>
        </w:tc>
        <w:tc>
          <w:tcPr>
            <w:tcW w:w="2847" w:type="dxa"/>
            <w:vAlign w:val="center"/>
          </w:tcPr>
          <w:p w14:paraId="1556408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工民建生产实习</w:t>
            </w:r>
          </w:p>
        </w:tc>
        <w:tc>
          <w:tcPr>
            <w:tcW w:w="2806" w:type="dxa"/>
            <w:vMerge w:val="continue"/>
            <w:vAlign w:val="center"/>
          </w:tcPr>
          <w:p w14:paraId="09A4550B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62" w:type="dxa"/>
            <w:vAlign w:val="center"/>
          </w:tcPr>
          <w:p w14:paraId="630D4B8F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实习报告</w:t>
            </w:r>
          </w:p>
        </w:tc>
        <w:tc>
          <w:tcPr>
            <w:tcW w:w="5403" w:type="dxa"/>
            <w:vMerge w:val="continue"/>
            <w:vAlign w:val="center"/>
          </w:tcPr>
          <w:p w14:paraId="5115D6BC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76D2A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" w:hRule="atLeast"/>
        </w:trPr>
        <w:tc>
          <w:tcPr>
            <w:tcW w:w="1217" w:type="dxa"/>
            <w:vAlign w:val="center"/>
          </w:tcPr>
          <w:p w14:paraId="019B223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11356</w:t>
            </w:r>
          </w:p>
        </w:tc>
        <w:tc>
          <w:tcPr>
            <w:tcW w:w="2847" w:type="dxa"/>
            <w:vAlign w:val="center"/>
          </w:tcPr>
          <w:p w14:paraId="03FF097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工民建课程实验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29353F76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11月1—2日 9：00—17：00</w:t>
            </w:r>
          </w:p>
        </w:tc>
        <w:tc>
          <w:tcPr>
            <w:tcW w:w="1662" w:type="dxa"/>
            <w:shd w:val="clear" w:color="auto" w:fill="auto"/>
            <w:vAlign w:val="center"/>
          </w:tcPr>
          <w:p w14:paraId="52397670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课程实验</w:t>
            </w:r>
          </w:p>
        </w:tc>
        <w:tc>
          <w:tcPr>
            <w:tcW w:w="5403" w:type="dxa"/>
            <w:shd w:val="clear" w:color="auto" w:fill="auto"/>
            <w:vAlign w:val="center"/>
          </w:tcPr>
          <w:p w14:paraId="59A2808E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华南理工大学五山校区，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考室以准考证安排为准。</w:t>
            </w:r>
          </w:p>
        </w:tc>
      </w:tr>
    </w:tbl>
    <w:p w14:paraId="10C770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both"/>
        <w:textAlignment w:val="auto"/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</w:pPr>
    </w:p>
    <w:p w14:paraId="4C1324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both"/>
        <w:textAlignment w:val="auto"/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</w:pPr>
    </w:p>
    <w:p w14:paraId="7B2AED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both"/>
        <w:textAlignment w:val="auto"/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</w:pPr>
    </w:p>
    <w:p w14:paraId="3FC8C9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both"/>
        <w:textAlignment w:val="auto"/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</w:pPr>
    </w:p>
    <w:p w14:paraId="293013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both"/>
        <w:textAlignment w:val="auto"/>
        <w:rPr>
          <w:rFonts w:hint="default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（4）计算机应用技术（专科）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688"/>
        <w:gridCol w:w="1590"/>
        <w:gridCol w:w="2662"/>
        <w:gridCol w:w="1626"/>
        <w:gridCol w:w="5409"/>
      </w:tblGrid>
      <w:tr w14:paraId="6BFEB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950" w:type="dxa"/>
            <w:vAlign w:val="center"/>
          </w:tcPr>
          <w:p w14:paraId="07E59996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1688" w:type="dxa"/>
            <w:vAlign w:val="center"/>
          </w:tcPr>
          <w:p w14:paraId="3EFFCE71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1590" w:type="dxa"/>
            <w:vAlign w:val="center"/>
          </w:tcPr>
          <w:p w14:paraId="0DBF1F9F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课程实验</w:t>
            </w:r>
          </w:p>
        </w:tc>
        <w:tc>
          <w:tcPr>
            <w:tcW w:w="2662" w:type="dxa"/>
            <w:vAlign w:val="center"/>
          </w:tcPr>
          <w:p w14:paraId="0B551ED7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考核时间</w:t>
            </w:r>
          </w:p>
        </w:tc>
        <w:tc>
          <w:tcPr>
            <w:tcW w:w="1626" w:type="dxa"/>
            <w:vAlign w:val="center"/>
          </w:tcPr>
          <w:p w14:paraId="3BB2F9CB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考核方式</w:t>
            </w:r>
          </w:p>
        </w:tc>
        <w:tc>
          <w:tcPr>
            <w:tcW w:w="5409" w:type="dxa"/>
            <w:vAlign w:val="center"/>
          </w:tcPr>
          <w:p w14:paraId="3DAF8088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考核地点</w:t>
            </w:r>
          </w:p>
        </w:tc>
      </w:tr>
      <w:tr w14:paraId="2CF91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950" w:type="dxa"/>
            <w:vMerge w:val="restart"/>
            <w:shd w:val="clear" w:color="auto" w:fill="auto"/>
            <w:vAlign w:val="center"/>
          </w:tcPr>
          <w:p w14:paraId="608373EF">
            <w:pPr>
              <w:pStyle w:val="11"/>
              <w:widowControl w:val="0"/>
              <w:spacing w:before="27" w:line="360" w:lineRule="auto"/>
              <w:ind w:right="134" w:right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11325</w:t>
            </w:r>
          </w:p>
        </w:tc>
        <w:tc>
          <w:tcPr>
            <w:tcW w:w="1688" w:type="dxa"/>
            <w:vMerge w:val="restart"/>
            <w:shd w:val="clear" w:color="auto" w:fill="auto"/>
            <w:vAlign w:val="center"/>
          </w:tcPr>
          <w:p w14:paraId="701500F8">
            <w:pPr>
              <w:pStyle w:val="11"/>
              <w:widowControl w:val="0"/>
              <w:spacing w:before="27"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计算机及应用课程实验(一)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7F93E9E2"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上机考核（C语言、数据库及其应用、计算机应用技术）</w:t>
            </w:r>
          </w:p>
        </w:tc>
        <w:tc>
          <w:tcPr>
            <w:tcW w:w="2662" w:type="dxa"/>
            <w:shd w:val="clear" w:color="auto" w:fill="auto"/>
            <w:vAlign w:val="center"/>
          </w:tcPr>
          <w:p w14:paraId="2D19EAB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10月18日9：00—11：00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3A081D6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5409" w:type="dxa"/>
            <w:shd w:val="clear" w:color="auto" w:fill="auto"/>
            <w:vAlign w:val="center"/>
          </w:tcPr>
          <w:p w14:paraId="1F222DE9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华南理工大学五山校区继续教育学院，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考室以准考证安排为准。</w:t>
            </w:r>
          </w:p>
        </w:tc>
      </w:tr>
      <w:tr w14:paraId="3C90E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  <w:vMerge w:val="continue"/>
            <w:vAlign w:val="center"/>
          </w:tcPr>
          <w:p w14:paraId="6F9922E3">
            <w:pPr>
              <w:pStyle w:val="11"/>
              <w:widowControl w:val="0"/>
              <w:spacing w:before="27" w:line="360" w:lineRule="auto"/>
              <w:ind w:right="134" w:rightChars="0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88" w:type="dxa"/>
            <w:vMerge w:val="continue"/>
            <w:vAlign w:val="center"/>
          </w:tcPr>
          <w:p w14:paraId="4CD8BEE8">
            <w:pPr>
              <w:pStyle w:val="11"/>
              <w:widowControl w:val="0"/>
              <w:spacing w:before="27"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shd w:val="clear" w:color="auto" w:fill="auto"/>
            <w:vAlign w:val="center"/>
          </w:tcPr>
          <w:p w14:paraId="780BDCF8"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电子技术基础（三）</w:t>
            </w:r>
          </w:p>
        </w:tc>
        <w:tc>
          <w:tcPr>
            <w:tcW w:w="2662" w:type="dxa"/>
            <w:shd w:val="clear" w:color="auto" w:fill="auto"/>
            <w:vAlign w:val="center"/>
          </w:tcPr>
          <w:p w14:paraId="2CD38B31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11月1日14：30—17：30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6238CFB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实验操作</w:t>
            </w:r>
          </w:p>
        </w:tc>
        <w:tc>
          <w:tcPr>
            <w:tcW w:w="5409" w:type="dxa"/>
            <w:shd w:val="clear" w:color="auto" w:fill="auto"/>
            <w:vAlign w:val="center"/>
          </w:tcPr>
          <w:p w14:paraId="6EA4DB99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华南理工大学五山校区嵩山路31号楼302室</w:t>
            </w:r>
          </w:p>
        </w:tc>
      </w:tr>
    </w:tbl>
    <w:p w14:paraId="5637B7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both"/>
        <w:textAlignment w:val="auto"/>
        <w:rPr>
          <w:rFonts w:hint="default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（5）视</w:t>
      </w:r>
      <w:r>
        <w:rPr>
          <w:rFonts w:hint="eastAsia" w:ascii="仿宋" w:hAnsi="仿宋" w:eastAsia="仿宋" w:cs="仿宋"/>
          <w:b/>
          <w:bCs/>
          <w:i w:val="0"/>
          <w:iCs w:val="0"/>
          <w:color w:val="auto"/>
          <w:kern w:val="0"/>
          <w:sz w:val="24"/>
          <w:szCs w:val="24"/>
          <w:highlight w:val="none"/>
          <w:u w:val="none"/>
          <w:lang w:val="en-US" w:eastAsia="zh-CN" w:bidi="ar"/>
        </w:rPr>
        <w:t>觉传播设计与制作（专科）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8"/>
        <w:gridCol w:w="2430"/>
        <w:gridCol w:w="3006"/>
        <w:gridCol w:w="1612"/>
        <w:gridCol w:w="5409"/>
      </w:tblGrid>
      <w:tr w14:paraId="3A22A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468" w:type="dxa"/>
            <w:vAlign w:val="center"/>
          </w:tcPr>
          <w:p w14:paraId="627134E0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2430" w:type="dxa"/>
            <w:vAlign w:val="center"/>
          </w:tcPr>
          <w:p w14:paraId="7EFFA34E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3006" w:type="dxa"/>
            <w:vAlign w:val="center"/>
          </w:tcPr>
          <w:p w14:paraId="5D5BF554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考核时间</w:t>
            </w:r>
          </w:p>
        </w:tc>
        <w:tc>
          <w:tcPr>
            <w:tcW w:w="1612" w:type="dxa"/>
            <w:vAlign w:val="center"/>
          </w:tcPr>
          <w:p w14:paraId="3C3E3101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考核方式</w:t>
            </w:r>
          </w:p>
        </w:tc>
        <w:tc>
          <w:tcPr>
            <w:tcW w:w="5409" w:type="dxa"/>
            <w:vAlign w:val="center"/>
          </w:tcPr>
          <w:p w14:paraId="6B7B22B4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考核地点</w:t>
            </w:r>
          </w:p>
        </w:tc>
      </w:tr>
      <w:tr w14:paraId="46F8B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468" w:type="dxa"/>
            <w:shd w:val="clear" w:color="auto" w:fill="auto"/>
            <w:vAlign w:val="center"/>
          </w:tcPr>
          <w:p w14:paraId="10ECE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10412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3640AD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"http://www.gzzk.cn/zhuanye/jiaocaishow.aspx?kcdh=10412" \t "_blank"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计算机辅助设计（Photoshop)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30F466AD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10月18日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9：00—11：00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15CEFA34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5409" w:type="dxa"/>
            <w:vMerge w:val="restart"/>
            <w:vAlign w:val="center"/>
          </w:tcPr>
          <w:p w14:paraId="031A49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华南理工大学五山校区继续教育学院，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考室以准考证安排为准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。手绘课程由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考场提供画纸、画架、画板；绘图所需画笔、颜料等绘图工具由考生自备。</w:t>
            </w:r>
          </w:p>
          <w:p w14:paraId="45E36490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060E4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468" w:type="dxa"/>
            <w:shd w:val="clear" w:color="auto" w:fill="auto"/>
            <w:vAlign w:val="center"/>
          </w:tcPr>
          <w:p w14:paraId="08AD9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01422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2BC73F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"http://www.gzzk.cn/zhuanye/jiaocaishow.aspx?kcdh=01422" \t "_blank"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标志设计（一）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640D45E5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10月18日13：00—15：00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0F12509A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5409" w:type="dxa"/>
            <w:vMerge w:val="continue"/>
            <w:vAlign w:val="center"/>
          </w:tcPr>
          <w:p w14:paraId="35D1553E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68F01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468" w:type="dxa"/>
            <w:shd w:val="clear" w:color="auto" w:fill="auto"/>
            <w:vAlign w:val="center"/>
          </w:tcPr>
          <w:p w14:paraId="33332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01423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7B0CD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"http://www.gzzk.cn/zhuanye/jiaocaishow.aspx?kcdh=01423" \t "_blank"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版式设计（一）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3006" w:type="dxa"/>
            <w:vAlign w:val="center"/>
          </w:tcPr>
          <w:p w14:paraId="64B7A013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10月18日15：30—17：30</w:t>
            </w:r>
          </w:p>
        </w:tc>
        <w:tc>
          <w:tcPr>
            <w:tcW w:w="1612" w:type="dxa"/>
            <w:vAlign w:val="center"/>
          </w:tcPr>
          <w:p w14:paraId="206BFC21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5409" w:type="dxa"/>
            <w:vMerge w:val="continue"/>
            <w:vAlign w:val="center"/>
          </w:tcPr>
          <w:p w14:paraId="7FAE086F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B0C0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468" w:type="dxa"/>
            <w:shd w:val="clear" w:color="auto" w:fill="auto"/>
            <w:vAlign w:val="center"/>
          </w:tcPr>
          <w:p w14:paraId="78DBF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04317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0D3D8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"http://www.gzzk.cn/zhuanye/jiaocaishow.aspx?kcdh=04317" \t "_blank"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素描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3398BF78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10月19日9：00—11：30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1BAD4244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手绘</w:t>
            </w:r>
          </w:p>
        </w:tc>
        <w:tc>
          <w:tcPr>
            <w:tcW w:w="5409" w:type="dxa"/>
            <w:vMerge w:val="continue"/>
            <w:vAlign w:val="center"/>
          </w:tcPr>
          <w:p w14:paraId="316AE2CB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73A35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468" w:type="dxa"/>
            <w:shd w:val="clear" w:color="auto" w:fill="auto"/>
            <w:vAlign w:val="center"/>
          </w:tcPr>
          <w:p w14:paraId="4B389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04315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0B939A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"http://www.gzzk.cn/zhuanye/jiaocaishow.aspx?kcdh=04315" \t "_blank"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色彩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7AE78A6D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10月19日13：00—15：30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4CE03B5D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手绘</w:t>
            </w:r>
          </w:p>
        </w:tc>
        <w:tc>
          <w:tcPr>
            <w:tcW w:w="5409" w:type="dxa"/>
            <w:vMerge w:val="continue"/>
            <w:vAlign w:val="center"/>
          </w:tcPr>
          <w:p w14:paraId="2E4195CD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6B37AA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both"/>
        <w:textAlignment w:val="auto"/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（6）会计学（本科）</w:t>
      </w:r>
    </w:p>
    <w:tbl>
      <w:tblPr>
        <w:tblStyle w:val="7"/>
        <w:tblW w:w="139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2646"/>
        <w:gridCol w:w="3000"/>
        <w:gridCol w:w="1588"/>
        <w:gridCol w:w="5418"/>
      </w:tblGrid>
      <w:tr w14:paraId="7BC99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273" w:type="dxa"/>
            <w:vAlign w:val="center"/>
          </w:tcPr>
          <w:p w14:paraId="07908578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2646" w:type="dxa"/>
            <w:vAlign w:val="center"/>
          </w:tcPr>
          <w:p w14:paraId="6AD14CE0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3000" w:type="dxa"/>
            <w:vAlign w:val="center"/>
          </w:tcPr>
          <w:p w14:paraId="71924FF0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考核时间</w:t>
            </w:r>
          </w:p>
        </w:tc>
        <w:tc>
          <w:tcPr>
            <w:tcW w:w="1588" w:type="dxa"/>
            <w:vAlign w:val="center"/>
          </w:tcPr>
          <w:p w14:paraId="31F4559F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考核方式</w:t>
            </w:r>
          </w:p>
        </w:tc>
        <w:tc>
          <w:tcPr>
            <w:tcW w:w="5418" w:type="dxa"/>
            <w:vAlign w:val="center"/>
          </w:tcPr>
          <w:p w14:paraId="5775654F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考核地点</w:t>
            </w:r>
          </w:p>
        </w:tc>
      </w:tr>
      <w:tr w14:paraId="7CEAA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273" w:type="dxa"/>
            <w:vAlign w:val="center"/>
          </w:tcPr>
          <w:p w14:paraId="5E0961DE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00052</w:t>
            </w:r>
          </w:p>
        </w:tc>
        <w:tc>
          <w:tcPr>
            <w:tcW w:w="2646" w:type="dxa"/>
            <w:vAlign w:val="center"/>
          </w:tcPr>
          <w:p w14:paraId="2855583A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管理系统中计算机应用</w:t>
            </w:r>
          </w:p>
        </w:tc>
        <w:tc>
          <w:tcPr>
            <w:tcW w:w="3000" w:type="dxa"/>
            <w:vAlign w:val="center"/>
          </w:tcPr>
          <w:p w14:paraId="38E45BE3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10月18日9：00—11：00</w:t>
            </w:r>
          </w:p>
        </w:tc>
        <w:tc>
          <w:tcPr>
            <w:tcW w:w="1588" w:type="dxa"/>
            <w:vAlign w:val="center"/>
          </w:tcPr>
          <w:p w14:paraId="7E97F15C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5418" w:type="dxa"/>
            <w:vMerge w:val="restart"/>
            <w:vAlign w:val="center"/>
          </w:tcPr>
          <w:p w14:paraId="381FEF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华南理工大学五山校区继续教育学院，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考室以准考证安排为准。</w:t>
            </w:r>
          </w:p>
        </w:tc>
      </w:tr>
      <w:tr w14:paraId="3A158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273" w:type="dxa"/>
            <w:vAlign w:val="center"/>
          </w:tcPr>
          <w:p w14:paraId="7B279200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08675</w:t>
            </w:r>
          </w:p>
        </w:tc>
        <w:tc>
          <w:tcPr>
            <w:tcW w:w="2646" w:type="dxa"/>
            <w:vAlign w:val="center"/>
          </w:tcPr>
          <w:p w14:paraId="4A0FC496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计算机网络基础</w:t>
            </w:r>
          </w:p>
        </w:tc>
        <w:tc>
          <w:tcPr>
            <w:tcW w:w="3000" w:type="dxa"/>
            <w:vAlign w:val="center"/>
          </w:tcPr>
          <w:p w14:paraId="28FF2585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10月18日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13：00—15：00</w:t>
            </w:r>
          </w:p>
        </w:tc>
        <w:tc>
          <w:tcPr>
            <w:tcW w:w="1588" w:type="dxa"/>
            <w:vAlign w:val="center"/>
          </w:tcPr>
          <w:p w14:paraId="0683B34C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5418" w:type="dxa"/>
            <w:vMerge w:val="continue"/>
            <w:vAlign w:val="center"/>
          </w:tcPr>
          <w:p w14:paraId="097E27E4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5301EE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both"/>
        <w:textAlignment w:val="auto"/>
        <w:rPr>
          <w:rFonts w:hint="default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（7）计算机科学与技术（本科）</w:t>
      </w:r>
    </w:p>
    <w:tbl>
      <w:tblPr>
        <w:tblStyle w:val="7"/>
        <w:tblW w:w="139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1872"/>
        <w:gridCol w:w="1924"/>
        <w:gridCol w:w="1800"/>
        <w:gridCol w:w="1623"/>
        <w:gridCol w:w="5418"/>
      </w:tblGrid>
      <w:tr w14:paraId="33FDE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288" w:type="dxa"/>
            <w:vAlign w:val="center"/>
          </w:tcPr>
          <w:p w14:paraId="37F536CE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1872" w:type="dxa"/>
            <w:vAlign w:val="center"/>
          </w:tcPr>
          <w:p w14:paraId="129724E5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1924" w:type="dxa"/>
            <w:vAlign w:val="center"/>
          </w:tcPr>
          <w:p w14:paraId="6A6030BB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课程实验</w:t>
            </w:r>
          </w:p>
        </w:tc>
        <w:tc>
          <w:tcPr>
            <w:tcW w:w="1800" w:type="dxa"/>
            <w:vAlign w:val="center"/>
          </w:tcPr>
          <w:p w14:paraId="72D4A4D0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考核时间</w:t>
            </w:r>
          </w:p>
        </w:tc>
        <w:tc>
          <w:tcPr>
            <w:tcW w:w="1623" w:type="dxa"/>
            <w:vAlign w:val="center"/>
          </w:tcPr>
          <w:p w14:paraId="0F2C3061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考核方式</w:t>
            </w:r>
          </w:p>
        </w:tc>
        <w:tc>
          <w:tcPr>
            <w:tcW w:w="5418" w:type="dxa"/>
            <w:vAlign w:val="center"/>
          </w:tcPr>
          <w:p w14:paraId="20504E47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考核地点</w:t>
            </w:r>
          </w:p>
        </w:tc>
      </w:tr>
      <w:tr w14:paraId="463B9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  <w:vMerge w:val="restart"/>
            <w:vAlign w:val="center"/>
          </w:tcPr>
          <w:p w14:paraId="443BAA9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11441</w:t>
            </w:r>
          </w:p>
        </w:tc>
        <w:tc>
          <w:tcPr>
            <w:tcW w:w="1872" w:type="dxa"/>
            <w:vMerge w:val="restart"/>
            <w:vAlign w:val="center"/>
          </w:tcPr>
          <w:p w14:paraId="5050027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计算机及应用课程实验（二）</w:t>
            </w:r>
          </w:p>
        </w:tc>
        <w:tc>
          <w:tcPr>
            <w:tcW w:w="1924" w:type="dxa"/>
            <w:vAlign w:val="center"/>
          </w:tcPr>
          <w:p w14:paraId="12F9DF8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数据库系统原理</w:t>
            </w:r>
          </w:p>
        </w:tc>
        <w:tc>
          <w:tcPr>
            <w:tcW w:w="1800" w:type="dxa"/>
            <w:vMerge w:val="restart"/>
          </w:tcPr>
          <w:p w14:paraId="67F89660">
            <w:pPr>
              <w:numPr>
                <w:ilvl w:val="0"/>
                <w:numId w:val="0"/>
              </w:numPr>
              <w:spacing w:line="360" w:lineRule="auto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10月19日8：30—12：00</w:t>
            </w:r>
          </w:p>
        </w:tc>
        <w:tc>
          <w:tcPr>
            <w:tcW w:w="1623" w:type="dxa"/>
            <w:vMerge w:val="restart"/>
            <w:vAlign w:val="center"/>
          </w:tcPr>
          <w:p w14:paraId="5FBCFEDD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5418" w:type="dxa"/>
            <w:vMerge w:val="restart"/>
            <w:vAlign w:val="center"/>
          </w:tcPr>
          <w:p w14:paraId="7C9486D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华南理工大学五山校区继续教育学院，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考室以准考证安排为准。</w:t>
            </w:r>
          </w:p>
        </w:tc>
      </w:tr>
      <w:tr w14:paraId="231EB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  <w:vMerge w:val="continue"/>
            <w:vAlign w:val="center"/>
          </w:tcPr>
          <w:p w14:paraId="6282FD2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72" w:type="dxa"/>
            <w:vMerge w:val="continue"/>
            <w:vAlign w:val="center"/>
          </w:tcPr>
          <w:p w14:paraId="2861255D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24" w:type="dxa"/>
            <w:vAlign w:val="center"/>
          </w:tcPr>
          <w:p w14:paraId="4DC770E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数据结构</w:t>
            </w:r>
          </w:p>
        </w:tc>
        <w:tc>
          <w:tcPr>
            <w:tcW w:w="1800" w:type="dxa"/>
            <w:vMerge w:val="continue"/>
          </w:tcPr>
          <w:p w14:paraId="1DB631D0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23" w:type="dxa"/>
            <w:vMerge w:val="continue"/>
            <w:vAlign w:val="center"/>
          </w:tcPr>
          <w:p w14:paraId="58B2E17A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418" w:type="dxa"/>
            <w:vMerge w:val="continue"/>
            <w:vAlign w:val="center"/>
          </w:tcPr>
          <w:p w14:paraId="49F58383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7DA5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  <w:vMerge w:val="continue"/>
            <w:vAlign w:val="center"/>
          </w:tcPr>
          <w:p w14:paraId="433A74E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72" w:type="dxa"/>
            <w:vMerge w:val="continue"/>
            <w:vAlign w:val="center"/>
          </w:tcPr>
          <w:p w14:paraId="17CDE7C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24" w:type="dxa"/>
            <w:vAlign w:val="center"/>
          </w:tcPr>
          <w:p w14:paraId="2C9B1FB0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Java语言程序设计（一）</w:t>
            </w:r>
          </w:p>
        </w:tc>
        <w:tc>
          <w:tcPr>
            <w:tcW w:w="1800" w:type="dxa"/>
            <w:vMerge w:val="continue"/>
          </w:tcPr>
          <w:p w14:paraId="61083772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23" w:type="dxa"/>
            <w:vMerge w:val="continue"/>
            <w:vAlign w:val="center"/>
          </w:tcPr>
          <w:p w14:paraId="734DCBCA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418" w:type="dxa"/>
            <w:vMerge w:val="continue"/>
            <w:vAlign w:val="center"/>
          </w:tcPr>
          <w:p w14:paraId="2AD31AFB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7C3F6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  <w:vMerge w:val="continue"/>
            <w:vAlign w:val="center"/>
          </w:tcPr>
          <w:p w14:paraId="3817D68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72" w:type="dxa"/>
            <w:vMerge w:val="continue"/>
            <w:vAlign w:val="center"/>
          </w:tcPr>
          <w:p w14:paraId="0D3BC22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24" w:type="dxa"/>
            <w:vAlign w:val="center"/>
          </w:tcPr>
          <w:p w14:paraId="2FF4D54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C++程序设计</w:t>
            </w:r>
          </w:p>
        </w:tc>
        <w:tc>
          <w:tcPr>
            <w:tcW w:w="1800" w:type="dxa"/>
            <w:vMerge w:val="restart"/>
            <w:vAlign w:val="top"/>
          </w:tcPr>
          <w:p w14:paraId="1E811A2B">
            <w:pPr>
              <w:pStyle w:val="2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10月19日 14：00—17：30</w:t>
            </w:r>
          </w:p>
        </w:tc>
        <w:tc>
          <w:tcPr>
            <w:tcW w:w="1623" w:type="dxa"/>
            <w:vMerge w:val="continue"/>
            <w:vAlign w:val="center"/>
          </w:tcPr>
          <w:p w14:paraId="2CB3460E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418" w:type="dxa"/>
            <w:vMerge w:val="continue"/>
            <w:vAlign w:val="center"/>
          </w:tcPr>
          <w:p w14:paraId="537058CF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4A57B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  <w:vMerge w:val="continue"/>
            <w:vAlign w:val="center"/>
          </w:tcPr>
          <w:p w14:paraId="5F7CBF0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72" w:type="dxa"/>
            <w:vMerge w:val="continue"/>
            <w:vAlign w:val="center"/>
          </w:tcPr>
          <w:p w14:paraId="354E29D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24" w:type="dxa"/>
            <w:vAlign w:val="center"/>
          </w:tcPr>
          <w:p w14:paraId="60C5CE0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操作系统</w:t>
            </w:r>
          </w:p>
        </w:tc>
        <w:tc>
          <w:tcPr>
            <w:tcW w:w="1800" w:type="dxa"/>
            <w:vMerge w:val="continue"/>
            <w:vAlign w:val="top"/>
          </w:tcPr>
          <w:p w14:paraId="05CEA8E6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23" w:type="dxa"/>
            <w:vMerge w:val="continue"/>
            <w:vAlign w:val="center"/>
          </w:tcPr>
          <w:p w14:paraId="4BBA3E3C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418" w:type="dxa"/>
            <w:vMerge w:val="continue"/>
            <w:vAlign w:val="center"/>
          </w:tcPr>
          <w:p w14:paraId="6C075E23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81DD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  <w:vMerge w:val="continue"/>
            <w:vAlign w:val="center"/>
          </w:tcPr>
          <w:p w14:paraId="64389C6D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72" w:type="dxa"/>
            <w:vMerge w:val="continue"/>
            <w:vAlign w:val="center"/>
          </w:tcPr>
          <w:p w14:paraId="50EF21D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24" w:type="dxa"/>
            <w:vAlign w:val="center"/>
          </w:tcPr>
          <w:p w14:paraId="216CCE9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800" w:type="dxa"/>
            <w:vMerge w:val="continue"/>
            <w:vAlign w:val="top"/>
          </w:tcPr>
          <w:p w14:paraId="1C88821F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23" w:type="dxa"/>
            <w:vMerge w:val="continue"/>
            <w:vAlign w:val="center"/>
          </w:tcPr>
          <w:p w14:paraId="40E9F7F0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418" w:type="dxa"/>
            <w:vMerge w:val="continue"/>
            <w:vAlign w:val="center"/>
          </w:tcPr>
          <w:p w14:paraId="5845095D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030906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说明：（11441）计算机及应用课程实验(二)为综合实践课程，考生须在本次获得全部课程实验考核及格以上成绩，方可取得该课程实践考核总评合格成绩。</w:t>
      </w:r>
    </w:p>
    <w:p w14:paraId="4CA48C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（8）土木工程（本科）</w:t>
      </w:r>
    </w:p>
    <w:tbl>
      <w:tblPr>
        <w:tblStyle w:val="7"/>
        <w:tblW w:w="139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1888"/>
        <w:gridCol w:w="1910"/>
        <w:gridCol w:w="1882"/>
        <w:gridCol w:w="1568"/>
        <w:gridCol w:w="5386"/>
      </w:tblGrid>
      <w:tr w14:paraId="19E2E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286" w:type="dxa"/>
            <w:vAlign w:val="center"/>
          </w:tcPr>
          <w:p w14:paraId="074079ED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1888" w:type="dxa"/>
            <w:vAlign w:val="center"/>
          </w:tcPr>
          <w:p w14:paraId="4CB8780A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1910" w:type="dxa"/>
            <w:vAlign w:val="center"/>
          </w:tcPr>
          <w:p w14:paraId="555B858E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课程实验</w:t>
            </w:r>
          </w:p>
        </w:tc>
        <w:tc>
          <w:tcPr>
            <w:tcW w:w="1882" w:type="dxa"/>
            <w:vAlign w:val="center"/>
          </w:tcPr>
          <w:p w14:paraId="315AB14F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考核时间</w:t>
            </w:r>
          </w:p>
        </w:tc>
        <w:tc>
          <w:tcPr>
            <w:tcW w:w="1568" w:type="dxa"/>
            <w:vAlign w:val="center"/>
          </w:tcPr>
          <w:p w14:paraId="129645FF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考核方式</w:t>
            </w:r>
          </w:p>
        </w:tc>
        <w:tc>
          <w:tcPr>
            <w:tcW w:w="5386" w:type="dxa"/>
            <w:vAlign w:val="center"/>
          </w:tcPr>
          <w:p w14:paraId="6A906964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考核地点</w:t>
            </w:r>
          </w:p>
        </w:tc>
      </w:tr>
      <w:tr w14:paraId="7A8D5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286" w:type="dxa"/>
            <w:vMerge w:val="restart"/>
            <w:vAlign w:val="center"/>
          </w:tcPr>
          <w:p w14:paraId="1490F4CE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11446</w:t>
            </w:r>
          </w:p>
        </w:tc>
        <w:tc>
          <w:tcPr>
            <w:tcW w:w="1888" w:type="dxa"/>
            <w:vMerge w:val="restart"/>
            <w:vAlign w:val="center"/>
          </w:tcPr>
          <w:p w14:paraId="2EB3BA1C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工民建课程设计与实验</w:t>
            </w:r>
          </w:p>
        </w:tc>
        <w:tc>
          <w:tcPr>
            <w:tcW w:w="1910" w:type="dxa"/>
            <w:vAlign w:val="center"/>
          </w:tcPr>
          <w:p w14:paraId="2FBDF19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混凝土结构设计</w:t>
            </w:r>
          </w:p>
        </w:tc>
        <w:tc>
          <w:tcPr>
            <w:tcW w:w="1882" w:type="dxa"/>
            <w:vMerge w:val="restart"/>
            <w:vAlign w:val="center"/>
          </w:tcPr>
          <w:p w14:paraId="6CF44B65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11月1日前完成</w:t>
            </w:r>
          </w:p>
        </w:tc>
        <w:tc>
          <w:tcPr>
            <w:tcW w:w="1568" w:type="dxa"/>
            <w:vMerge w:val="restart"/>
            <w:vAlign w:val="center"/>
          </w:tcPr>
          <w:p w14:paraId="3BC77548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课程设计</w:t>
            </w:r>
          </w:p>
        </w:tc>
        <w:tc>
          <w:tcPr>
            <w:tcW w:w="5386" w:type="dxa"/>
            <w:vMerge w:val="restart"/>
            <w:vAlign w:val="center"/>
          </w:tcPr>
          <w:p w14:paraId="6F9EF5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11月1日前提交课程设计电子版至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gkxy@scut.edu.cn;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纸质版装订以顺丰速运寄至华南理工大学北区继续教育学院701室，收件人辛老师，电话020-87113415。考核要求9月15日另行发布。</w:t>
            </w:r>
          </w:p>
        </w:tc>
      </w:tr>
      <w:tr w14:paraId="7EFE3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286" w:type="dxa"/>
            <w:vMerge w:val="continue"/>
            <w:vAlign w:val="center"/>
          </w:tcPr>
          <w:p w14:paraId="75C40DFC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88" w:type="dxa"/>
            <w:vMerge w:val="continue"/>
            <w:vAlign w:val="center"/>
          </w:tcPr>
          <w:p w14:paraId="5CFB3FCB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10" w:type="dxa"/>
            <w:vAlign w:val="center"/>
          </w:tcPr>
          <w:p w14:paraId="1F14773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钢结构</w:t>
            </w:r>
          </w:p>
        </w:tc>
        <w:tc>
          <w:tcPr>
            <w:tcW w:w="1882" w:type="dxa"/>
            <w:vMerge w:val="continue"/>
            <w:vAlign w:val="center"/>
          </w:tcPr>
          <w:p w14:paraId="6BB42852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68" w:type="dxa"/>
            <w:vMerge w:val="continue"/>
            <w:vAlign w:val="center"/>
          </w:tcPr>
          <w:p w14:paraId="730F9CA6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386" w:type="dxa"/>
            <w:vMerge w:val="continue"/>
            <w:vAlign w:val="center"/>
          </w:tcPr>
          <w:p w14:paraId="6DDE029E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6A7C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286" w:type="dxa"/>
            <w:vMerge w:val="continue"/>
            <w:vAlign w:val="center"/>
          </w:tcPr>
          <w:p w14:paraId="52C809A2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88" w:type="dxa"/>
            <w:vMerge w:val="continue"/>
            <w:vAlign w:val="center"/>
          </w:tcPr>
          <w:p w14:paraId="00200BDD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10" w:type="dxa"/>
            <w:vAlign w:val="center"/>
          </w:tcPr>
          <w:p w14:paraId="59234A9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建筑施工（二）</w:t>
            </w:r>
          </w:p>
        </w:tc>
        <w:tc>
          <w:tcPr>
            <w:tcW w:w="1882" w:type="dxa"/>
            <w:vMerge w:val="continue"/>
            <w:vAlign w:val="center"/>
          </w:tcPr>
          <w:p w14:paraId="295712EB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68" w:type="dxa"/>
            <w:vMerge w:val="continue"/>
            <w:vAlign w:val="center"/>
          </w:tcPr>
          <w:p w14:paraId="53BF1A50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386" w:type="dxa"/>
            <w:vMerge w:val="continue"/>
            <w:vAlign w:val="center"/>
          </w:tcPr>
          <w:p w14:paraId="7DF5FA75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4E19F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286" w:type="dxa"/>
            <w:vMerge w:val="continue"/>
            <w:vAlign w:val="center"/>
          </w:tcPr>
          <w:p w14:paraId="7480FCE2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88" w:type="dxa"/>
            <w:vMerge w:val="continue"/>
            <w:vAlign w:val="center"/>
          </w:tcPr>
          <w:p w14:paraId="63E32DB5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10" w:type="dxa"/>
            <w:shd w:val="clear" w:color="auto" w:fill="auto"/>
            <w:vAlign w:val="center"/>
          </w:tcPr>
          <w:p w14:paraId="187361B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计算机基础与程序设计等实验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31248ABD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10月18日、11月1—2日</w:t>
            </w:r>
          </w:p>
        </w:tc>
        <w:tc>
          <w:tcPr>
            <w:tcW w:w="1568" w:type="dxa"/>
            <w:vAlign w:val="center"/>
          </w:tcPr>
          <w:p w14:paraId="3E4FA4A1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上机考核、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实验操作</w:t>
            </w:r>
          </w:p>
        </w:tc>
        <w:tc>
          <w:tcPr>
            <w:tcW w:w="5386" w:type="dxa"/>
            <w:vAlign w:val="center"/>
          </w:tcPr>
          <w:p w14:paraId="5110C6D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华南理工大学五山校区继续教育学院及其它校内实验室，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考室以准考证安排为准。</w:t>
            </w:r>
          </w:p>
        </w:tc>
      </w:tr>
    </w:tbl>
    <w:p w14:paraId="36CEDC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（9）环境设计（本科）</w:t>
      </w:r>
    </w:p>
    <w:tbl>
      <w:tblPr>
        <w:tblStyle w:val="7"/>
        <w:tblW w:w="140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4"/>
        <w:gridCol w:w="2362"/>
        <w:gridCol w:w="3150"/>
        <w:gridCol w:w="1582"/>
        <w:gridCol w:w="5539"/>
      </w:tblGrid>
      <w:tr w14:paraId="7AC24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454" w:type="dxa"/>
            <w:vAlign w:val="center"/>
          </w:tcPr>
          <w:p w14:paraId="04E830FE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2362" w:type="dxa"/>
            <w:vAlign w:val="center"/>
          </w:tcPr>
          <w:p w14:paraId="0B9ADB64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3150" w:type="dxa"/>
            <w:vAlign w:val="center"/>
          </w:tcPr>
          <w:p w14:paraId="1081ED38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考核时间</w:t>
            </w:r>
          </w:p>
        </w:tc>
        <w:tc>
          <w:tcPr>
            <w:tcW w:w="1582" w:type="dxa"/>
            <w:vAlign w:val="center"/>
          </w:tcPr>
          <w:p w14:paraId="20E7FC68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考核方式</w:t>
            </w:r>
          </w:p>
        </w:tc>
        <w:tc>
          <w:tcPr>
            <w:tcW w:w="5539" w:type="dxa"/>
            <w:vAlign w:val="center"/>
          </w:tcPr>
          <w:p w14:paraId="2C17DBE0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考核地点</w:t>
            </w:r>
          </w:p>
        </w:tc>
      </w:tr>
      <w:tr w14:paraId="0A983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454" w:type="dxa"/>
            <w:shd w:val="clear" w:color="auto" w:fill="auto"/>
            <w:vAlign w:val="center"/>
          </w:tcPr>
          <w:p w14:paraId="660F4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09239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52881D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室外环境景观设计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69752043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10月18日9：00—11：30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560F0B2E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手绘或上机</w:t>
            </w:r>
          </w:p>
        </w:tc>
        <w:tc>
          <w:tcPr>
            <w:tcW w:w="5539" w:type="dxa"/>
            <w:vMerge w:val="restart"/>
            <w:vAlign w:val="center"/>
          </w:tcPr>
          <w:p w14:paraId="62805E98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华南理工大学五山校区继续教育学院，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考室以准考证安排为准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；手绘课程由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考场提供画纸、画架、画板，绘图所需画笔、颜料等绘图工具由考生自备。</w:t>
            </w:r>
          </w:p>
        </w:tc>
      </w:tr>
      <w:tr w14:paraId="6C28D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454" w:type="dxa"/>
            <w:shd w:val="clear" w:color="auto" w:fill="auto"/>
            <w:vAlign w:val="center"/>
          </w:tcPr>
          <w:p w14:paraId="315A0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10420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41BAEF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装饰表现</w:t>
            </w:r>
          </w:p>
        </w:tc>
        <w:tc>
          <w:tcPr>
            <w:tcW w:w="3150" w:type="dxa"/>
            <w:shd w:val="clear" w:color="auto" w:fill="auto"/>
            <w:vAlign w:val="top"/>
          </w:tcPr>
          <w:p w14:paraId="166444D0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10月18日13：00—15：30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796EDD6A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手绘</w:t>
            </w:r>
          </w:p>
        </w:tc>
        <w:tc>
          <w:tcPr>
            <w:tcW w:w="5539" w:type="dxa"/>
            <w:vMerge w:val="continue"/>
            <w:tcBorders/>
            <w:vAlign w:val="center"/>
          </w:tcPr>
          <w:p w14:paraId="3A186A07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46DD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454" w:type="dxa"/>
            <w:shd w:val="clear" w:color="auto" w:fill="auto"/>
            <w:vAlign w:val="center"/>
          </w:tcPr>
          <w:p w14:paraId="40E69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08513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3DA06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设计表现技法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2B4B292D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10月19日9：00—11：30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4FC53DCB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手绘</w:t>
            </w:r>
          </w:p>
        </w:tc>
        <w:tc>
          <w:tcPr>
            <w:tcW w:w="5539" w:type="dxa"/>
            <w:vMerge w:val="continue"/>
            <w:tcBorders/>
            <w:vAlign w:val="center"/>
          </w:tcPr>
          <w:p w14:paraId="6612BB44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CE0B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454" w:type="dxa"/>
            <w:shd w:val="clear" w:color="auto" w:fill="auto"/>
            <w:vAlign w:val="center"/>
          </w:tcPr>
          <w:p w14:paraId="01872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07122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29AAC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立体构成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45FF7BCE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11月1日前完成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55897F25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课程设计</w:t>
            </w:r>
          </w:p>
        </w:tc>
        <w:tc>
          <w:tcPr>
            <w:tcW w:w="5539" w:type="dxa"/>
            <w:vMerge w:val="restart"/>
            <w:vAlign w:val="center"/>
          </w:tcPr>
          <w:p w14:paraId="45115DE6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9月15日另行发布设计作业，11月1日前提交课程设计电子版至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gkxy@sc</w:t>
            </w:r>
            <w:bookmarkStart w:id="0" w:name="_GoBack"/>
            <w:bookmarkEnd w:id="0"/>
            <w:r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ut.edu.cn;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纸质版装订以顺丰速运寄至华南理工大学五山校区继续教育学院701室，收件人辛老师，电话020-87113415。</w:t>
            </w:r>
          </w:p>
        </w:tc>
      </w:tr>
      <w:tr w14:paraId="63234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454" w:type="dxa"/>
            <w:shd w:val="clear" w:color="auto" w:fill="auto"/>
            <w:vAlign w:val="center"/>
          </w:tcPr>
          <w:p w14:paraId="24443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10419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2D703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设计调查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746E6856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11月1日前完成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6ED0141A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课程设计</w:t>
            </w:r>
          </w:p>
        </w:tc>
        <w:tc>
          <w:tcPr>
            <w:tcW w:w="5539" w:type="dxa"/>
            <w:vMerge w:val="continue"/>
            <w:tcBorders/>
            <w:vAlign w:val="center"/>
          </w:tcPr>
          <w:p w14:paraId="388AB70B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05AFAF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both"/>
        <w:textAlignment w:val="auto"/>
        <w:rPr>
          <w:rFonts w:hint="default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（10）工业设计（专升本）</w:t>
      </w:r>
    </w:p>
    <w:tbl>
      <w:tblPr>
        <w:tblStyle w:val="7"/>
        <w:tblW w:w="140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4"/>
        <w:gridCol w:w="2362"/>
        <w:gridCol w:w="3150"/>
        <w:gridCol w:w="1582"/>
        <w:gridCol w:w="5539"/>
      </w:tblGrid>
      <w:tr w14:paraId="65969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454" w:type="dxa"/>
            <w:vAlign w:val="center"/>
          </w:tcPr>
          <w:p w14:paraId="1806ACBD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2362" w:type="dxa"/>
            <w:vAlign w:val="center"/>
          </w:tcPr>
          <w:p w14:paraId="5DD90016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3150" w:type="dxa"/>
            <w:vAlign w:val="center"/>
          </w:tcPr>
          <w:p w14:paraId="7137434B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考核时间</w:t>
            </w:r>
          </w:p>
        </w:tc>
        <w:tc>
          <w:tcPr>
            <w:tcW w:w="1582" w:type="dxa"/>
            <w:vAlign w:val="center"/>
          </w:tcPr>
          <w:p w14:paraId="0D67EA37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考核方式</w:t>
            </w:r>
          </w:p>
        </w:tc>
        <w:tc>
          <w:tcPr>
            <w:tcW w:w="5539" w:type="dxa"/>
            <w:vAlign w:val="center"/>
          </w:tcPr>
          <w:p w14:paraId="504FB181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考核地点</w:t>
            </w:r>
          </w:p>
        </w:tc>
      </w:tr>
      <w:tr w14:paraId="3C36E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454" w:type="dxa"/>
            <w:shd w:val="clear" w:color="auto" w:fill="auto"/>
            <w:vAlign w:val="center"/>
          </w:tcPr>
          <w:p w14:paraId="4745562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13800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295F381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计算机辅助产品设计</w:t>
            </w:r>
          </w:p>
        </w:tc>
        <w:tc>
          <w:tcPr>
            <w:tcW w:w="3150" w:type="dxa"/>
            <w:vAlign w:val="center"/>
          </w:tcPr>
          <w:p w14:paraId="0188269F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10月18日9：00—11：30</w:t>
            </w:r>
          </w:p>
        </w:tc>
        <w:tc>
          <w:tcPr>
            <w:tcW w:w="1582" w:type="dxa"/>
            <w:vAlign w:val="center"/>
          </w:tcPr>
          <w:p w14:paraId="0E37F91B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5539" w:type="dxa"/>
            <w:vMerge w:val="restart"/>
            <w:vAlign w:val="center"/>
          </w:tcPr>
          <w:p w14:paraId="2D5C1FC4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华南理工大学五山校区继续教育学院，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考室以准考证安排为准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；手绘课程由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考场提供画纸、画架、画板，绘图所需画笔、颜料等绘图工具由考生自备。</w:t>
            </w:r>
          </w:p>
        </w:tc>
      </w:tr>
      <w:tr w14:paraId="550C2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454" w:type="dxa"/>
            <w:shd w:val="clear" w:color="auto" w:fill="auto"/>
            <w:vAlign w:val="center"/>
          </w:tcPr>
          <w:p w14:paraId="42333B6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13466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10C32C1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电脑三维设计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63EBD9B1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10月18日13：00—15：30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1EFCCEE8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5539" w:type="dxa"/>
            <w:vMerge w:val="continue"/>
            <w:vAlign w:val="center"/>
          </w:tcPr>
          <w:p w14:paraId="6F028782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0D0F0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454" w:type="dxa"/>
            <w:shd w:val="clear" w:color="auto" w:fill="auto"/>
            <w:vAlign w:val="center"/>
          </w:tcPr>
          <w:p w14:paraId="3410610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14101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2FC4523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人机工程学应用</w:t>
            </w:r>
          </w:p>
        </w:tc>
        <w:tc>
          <w:tcPr>
            <w:tcW w:w="3150" w:type="dxa"/>
            <w:vAlign w:val="center"/>
          </w:tcPr>
          <w:p w14:paraId="16874CFF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10月18日16：00—18：00</w:t>
            </w:r>
          </w:p>
        </w:tc>
        <w:tc>
          <w:tcPr>
            <w:tcW w:w="1582" w:type="dxa"/>
            <w:vAlign w:val="center"/>
          </w:tcPr>
          <w:p w14:paraId="403F43C8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手绘</w:t>
            </w:r>
          </w:p>
        </w:tc>
        <w:tc>
          <w:tcPr>
            <w:tcW w:w="5539" w:type="dxa"/>
            <w:vMerge w:val="continue"/>
            <w:vAlign w:val="center"/>
          </w:tcPr>
          <w:p w14:paraId="2EFC4B61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AD54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454" w:type="dxa"/>
            <w:shd w:val="clear" w:color="auto" w:fill="auto"/>
            <w:vAlign w:val="center"/>
          </w:tcPr>
          <w:p w14:paraId="2C8104E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04852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10CE3E2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产品设计程序与方法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3EC5BCD0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10月19日9：00—11：00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3DFD1227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手绘</w:t>
            </w:r>
          </w:p>
        </w:tc>
        <w:tc>
          <w:tcPr>
            <w:tcW w:w="5539" w:type="dxa"/>
            <w:vMerge w:val="continue"/>
            <w:vAlign w:val="center"/>
          </w:tcPr>
          <w:p w14:paraId="3AB76D7A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E03C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454" w:type="dxa"/>
            <w:shd w:val="clear" w:color="auto" w:fill="auto"/>
            <w:vAlign w:val="center"/>
          </w:tcPr>
          <w:p w14:paraId="7104604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13657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4775C27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工业设计表现技法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0F6389F1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10月19日13：00—15：00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10EF52F8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手绘</w:t>
            </w:r>
          </w:p>
        </w:tc>
        <w:tc>
          <w:tcPr>
            <w:tcW w:w="5539" w:type="dxa"/>
            <w:vMerge w:val="continue"/>
            <w:vAlign w:val="center"/>
          </w:tcPr>
          <w:p w14:paraId="2DF7D3B9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66DD0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454" w:type="dxa"/>
            <w:shd w:val="clear" w:color="auto" w:fill="auto"/>
            <w:vAlign w:val="center"/>
          </w:tcPr>
          <w:p w14:paraId="350DF77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14282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37AEFCF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素描静物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66F1DC63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10月19日15：30—18：00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6D6D66F5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手绘</w:t>
            </w:r>
          </w:p>
        </w:tc>
        <w:tc>
          <w:tcPr>
            <w:tcW w:w="5539" w:type="dxa"/>
            <w:vMerge w:val="continue"/>
            <w:vAlign w:val="center"/>
          </w:tcPr>
          <w:p w14:paraId="37D6AFCE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4FC9DA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both"/>
        <w:textAlignment w:val="auto"/>
        <w:rPr>
          <w:rFonts w:hint="default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（11）产品设计（专升本）</w:t>
      </w:r>
    </w:p>
    <w:tbl>
      <w:tblPr>
        <w:tblStyle w:val="7"/>
        <w:tblW w:w="140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4"/>
        <w:gridCol w:w="2362"/>
        <w:gridCol w:w="3150"/>
        <w:gridCol w:w="1582"/>
        <w:gridCol w:w="5539"/>
      </w:tblGrid>
      <w:tr w14:paraId="01E61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454" w:type="dxa"/>
            <w:vAlign w:val="center"/>
          </w:tcPr>
          <w:p w14:paraId="5419272C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2362" w:type="dxa"/>
            <w:vAlign w:val="center"/>
          </w:tcPr>
          <w:p w14:paraId="1EB4C180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3150" w:type="dxa"/>
            <w:vAlign w:val="center"/>
          </w:tcPr>
          <w:p w14:paraId="741E08A5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考核时间</w:t>
            </w:r>
          </w:p>
        </w:tc>
        <w:tc>
          <w:tcPr>
            <w:tcW w:w="1582" w:type="dxa"/>
            <w:vAlign w:val="center"/>
          </w:tcPr>
          <w:p w14:paraId="53FDAB57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考核方式</w:t>
            </w:r>
          </w:p>
        </w:tc>
        <w:tc>
          <w:tcPr>
            <w:tcW w:w="5539" w:type="dxa"/>
            <w:vAlign w:val="center"/>
          </w:tcPr>
          <w:p w14:paraId="6AC6C8E4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考核地点</w:t>
            </w:r>
          </w:p>
        </w:tc>
      </w:tr>
      <w:tr w14:paraId="6986D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454" w:type="dxa"/>
            <w:shd w:val="clear" w:color="auto" w:fill="auto"/>
            <w:vAlign w:val="center"/>
          </w:tcPr>
          <w:p w14:paraId="4B69B21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13800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51921E3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计算机辅助产品设计</w:t>
            </w:r>
          </w:p>
        </w:tc>
        <w:tc>
          <w:tcPr>
            <w:tcW w:w="3150" w:type="dxa"/>
            <w:vAlign w:val="center"/>
          </w:tcPr>
          <w:p w14:paraId="4590800A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10月18日9：00—11：30</w:t>
            </w:r>
          </w:p>
        </w:tc>
        <w:tc>
          <w:tcPr>
            <w:tcW w:w="1582" w:type="dxa"/>
            <w:vAlign w:val="center"/>
          </w:tcPr>
          <w:p w14:paraId="271D41ED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5539" w:type="dxa"/>
            <w:vMerge w:val="restart"/>
            <w:vAlign w:val="center"/>
          </w:tcPr>
          <w:p w14:paraId="4457A2D6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华南理工大学五山校区继续教育学院，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考室以准考证安排为准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；手绘课程由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考场提供画纸、画架、画板，绘图所需画笔、颜料等绘图工具由考生自备。</w:t>
            </w:r>
          </w:p>
        </w:tc>
      </w:tr>
      <w:tr w14:paraId="6EE19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454" w:type="dxa"/>
            <w:shd w:val="clear" w:color="auto" w:fill="auto"/>
            <w:vAlign w:val="center"/>
          </w:tcPr>
          <w:p w14:paraId="00B188C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13466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73ED8E1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电脑三维设计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1A643688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10月18日13：00—15：30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573B5A57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5539" w:type="dxa"/>
            <w:vMerge w:val="continue"/>
            <w:vAlign w:val="center"/>
          </w:tcPr>
          <w:p w14:paraId="26C217CF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3E5A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454" w:type="dxa"/>
            <w:shd w:val="clear" w:color="auto" w:fill="auto"/>
            <w:vAlign w:val="center"/>
          </w:tcPr>
          <w:p w14:paraId="63A4A57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14101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25DC25F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人机工程学应用</w:t>
            </w:r>
          </w:p>
        </w:tc>
        <w:tc>
          <w:tcPr>
            <w:tcW w:w="3150" w:type="dxa"/>
            <w:vAlign w:val="center"/>
          </w:tcPr>
          <w:p w14:paraId="6A97F7AE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10月18日16：00—18：00</w:t>
            </w:r>
          </w:p>
        </w:tc>
        <w:tc>
          <w:tcPr>
            <w:tcW w:w="1582" w:type="dxa"/>
            <w:vAlign w:val="center"/>
          </w:tcPr>
          <w:p w14:paraId="0D0511A6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手绘</w:t>
            </w:r>
          </w:p>
        </w:tc>
        <w:tc>
          <w:tcPr>
            <w:tcW w:w="5539" w:type="dxa"/>
            <w:vMerge w:val="continue"/>
            <w:vAlign w:val="center"/>
          </w:tcPr>
          <w:p w14:paraId="3C44417C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7F6C4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454" w:type="dxa"/>
            <w:shd w:val="clear" w:color="auto" w:fill="auto"/>
            <w:vAlign w:val="center"/>
          </w:tcPr>
          <w:p w14:paraId="7DB4016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04852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435519F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产品设计程序与方法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234EDED6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10月19日9：00—11：00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4665B3F2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手绘</w:t>
            </w:r>
          </w:p>
        </w:tc>
        <w:tc>
          <w:tcPr>
            <w:tcW w:w="5539" w:type="dxa"/>
            <w:vMerge w:val="continue"/>
            <w:vAlign w:val="center"/>
          </w:tcPr>
          <w:p w14:paraId="158CA0ED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71529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454" w:type="dxa"/>
            <w:shd w:val="clear" w:color="auto" w:fill="auto"/>
            <w:vAlign w:val="center"/>
          </w:tcPr>
          <w:p w14:paraId="6428CC9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13657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3B79FFF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工业设计表现技法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148A658C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10月19日13：00—15：00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3F25041B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手绘</w:t>
            </w:r>
          </w:p>
        </w:tc>
        <w:tc>
          <w:tcPr>
            <w:tcW w:w="5539" w:type="dxa"/>
            <w:vMerge w:val="continue"/>
            <w:vAlign w:val="center"/>
          </w:tcPr>
          <w:p w14:paraId="34331174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68E09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454" w:type="dxa"/>
            <w:shd w:val="clear" w:color="auto" w:fill="auto"/>
            <w:vAlign w:val="center"/>
          </w:tcPr>
          <w:p w14:paraId="06578F4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14061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1652946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平面构成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356FBA49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10月19日15：30—17：30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0879D8DA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手绘</w:t>
            </w:r>
          </w:p>
        </w:tc>
        <w:tc>
          <w:tcPr>
            <w:tcW w:w="5539" w:type="dxa"/>
            <w:vMerge w:val="continue"/>
            <w:vAlign w:val="center"/>
          </w:tcPr>
          <w:p w14:paraId="7750717A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562183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both"/>
        <w:textAlignment w:val="auto"/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(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12</w:t>
      </w:r>
      <w:r>
        <w:rPr>
          <w:rFonts w:hint="default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)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软件工程（专升本）</w:t>
      </w:r>
    </w:p>
    <w:tbl>
      <w:tblPr>
        <w:tblStyle w:val="7"/>
        <w:tblW w:w="140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4"/>
        <w:gridCol w:w="2362"/>
        <w:gridCol w:w="3150"/>
        <w:gridCol w:w="1582"/>
        <w:gridCol w:w="5539"/>
      </w:tblGrid>
      <w:tr w14:paraId="4A07A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454" w:type="dxa"/>
            <w:vAlign w:val="center"/>
          </w:tcPr>
          <w:p w14:paraId="3027AF29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2362" w:type="dxa"/>
            <w:vAlign w:val="center"/>
          </w:tcPr>
          <w:p w14:paraId="2F18AB90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3150" w:type="dxa"/>
            <w:vAlign w:val="center"/>
          </w:tcPr>
          <w:p w14:paraId="11D35529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考核时间</w:t>
            </w:r>
          </w:p>
        </w:tc>
        <w:tc>
          <w:tcPr>
            <w:tcW w:w="1582" w:type="dxa"/>
            <w:vAlign w:val="center"/>
          </w:tcPr>
          <w:p w14:paraId="64916A8E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考核方式</w:t>
            </w:r>
          </w:p>
        </w:tc>
        <w:tc>
          <w:tcPr>
            <w:tcW w:w="5539" w:type="dxa"/>
            <w:vAlign w:val="center"/>
          </w:tcPr>
          <w:p w14:paraId="24AF1773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考核地点</w:t>
            </w:r>
          </w:p>
        </w:tc>
      </w:tr>
      <w:tr w14:paraId="053A3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454" w:type="dxa"/>
            <w:shd w:val="clear" w:color="auto" w:fill="auto"/>
            <w:vAlign w:val="center"/>
          </w:tcPr>
          <w:p w14:paraId="5B0FA87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13014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7F65C2F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高级语言程序设计</w:t>
            </w:r>
          </w:p>
        </w:tc>
        <w:tc>
          <w:tcPr>
            <w:tcW w:w="3150" w:type="dxa"/>
            <w:vAlign w:val="center"/>
          </w:tcPr>
          <w:p w14:paraId="17516580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10月18日9：00—11：00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013C2830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5539" w:type="dxa"/>
            <w:vMerge w:val="restart"/>
            <w:vAlign w:val="center"/>
          </w:tcPr>
          <w:p w14:paraId="4944CDF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华南理工大学五山校区继续教育学院，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考室以准考证安排为准。</w:t>
            </w:r>
          </w:p>
        </w:tc>
      </w:tr>
      <w:tr w14:paraId="24EA5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454" w:type="dxa"/>
            <w:shd w:val="clear" w:color="auto" w:fill="auto"/>
            <w:vAlign w:val="center"/>
          </w:tcPr>
          <w:p w14:paraId="0F803B9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13004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30E2C7F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数据结构与算法</w:t>
            </w:r>
          </w:p>
        </w:tc>
        <w:tc>
          <w:tcPr>
            <w:tcW w:w="3150" w:type="dxa"/>
            <w:vAlign w:val="center"/>
          </w:tcPr>
          <w:p w14:paraId="5348313A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10月18日13：00—15：00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55862287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5539" w:type="dxa"/>
            <w:vMerge w:val="continue"/>
            <w:vAlign w:val="center"/>
          </w:tcPr>
          <w:p w14:paraId="4D6BE129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333D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454" w:type="dxa"/>
            <w:shd w:val="clear" w:color="auto" w:fill="auto"/>
            <w:vAlign w:val="center"/>
          </w:tcPr>
          <w:p w14:paraId="2A130AE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13006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6B70001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软件工程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5788DE44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10月19日9：00—11：00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7114D201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5539" w:type="dxa"/>
            <w:vMerge w:val="continue"/>
            <w:vAlign w:val="center"/>
          </w:tcPr>
          <w:p w14:paraId="5BBA3D28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58BF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454" w:type="dxa"/>
            <w:shd w:val="clear" w:color="auto" w:fill="auto"/>
            <w:vAlign w:val="center"/>
          </w:tcPr>
          <w:p w14:paraId="79C7061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13421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513E011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大数据概论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223AE399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10月19日13：00—15：00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5190B1E9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5539" w:type="dxa"/>
            <w:vMerge w:val="continue"/>
            <w:vAlign w:val="center"/>
          </w:tcPr>
          <w:p w14:paraId="547D1291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541177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（13）交通运输（专升本）</w:t>
      </w:r>
    </w:p>
    <w:tbl>
      <w:tblPr>
        <w:tblStyle w:val="7"/>
        <w:tblW w:w="140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4"/>
        <w:gridCol w:w="2362"/>
        <w:gridCol w:w="3150"/>
        <w:gridCol w:w="1582"/>
        <w:gridCol w:w="5539"/>
      </w:tblGrid>
      <w:tr w14:paraId="1FC58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454" w:type="dxa"/>
            <w:vAlign w:val="center"/>
          </w:tcPr>
          <w:p w14:paraId="69B81A51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2362" w:type="dxa"/>
            <w:vAlign w:val="center"/>
          </w:tcPr>
          <w:p w14:paraId="2AE52C48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3150" w:type="dxa"/>
            <w:vAlign w:val="center"/>
          </w:tcPr>
          <w:p w14:paraId="73D259FD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考核时间</w:t>
            </w:r>
          </w:p>
        </w:tc>
        <w:tc>
          <w:tcPr>
            <w:tcW w:w="1582" w:type="dxa"/>
            <w:vAlign w:val="center"/>
          </w:tcPr>
          <w:p w14:paraId="550CC820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考核方式</w:t>
            </w:r>
          </w:p>
        </w:tc>
        <w:tc>
          <w:tcPr>
            <w:tcW w:w="5539" w:type="dxa"/>
            <w:vAlign w:val="center"/>
          </w:tcPr>
          <w:p w14:paraId="3001874C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考核地点</w:t>
            </w:r>
          </w:p>
        </w:tc>
      </w:tr>
      <w:tr w14:paraId="7EE72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454" w:type="dxa"/>
            <w:shd w:val="clear" w:color="auto" w:fill="auto"/>
            <w:vAlign w:val="center"/>
          </w:tcPr>
          <w:p w14:paraId="7508714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00052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26EBA69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管理系统中计算机应用</w:t>
            </w:r>
          </w:p>
        </w:tc>
        <w:tc>
          <w:tcPr>
            <w:tcW w:w="3150" w:type="dxa"/>
            <w:vAlign w:val="center"/>
          </w:tcPr>
          <w:p w14:paraId="4240196C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10月18日9：00—11：00</w:t>
            </w:r>
          </w:p>
        </w:tc>
        <w:tc>
          <w:tcPr>
            <w:tcW w:w="1582" w:type="dxa"/>
            <w:vAlign w:val="center"/>
          </w:tcPr>
          <w:p w14:paraId="74BD710B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5539" w:type="dxa"/>
            <w:vMerge w:val="restart"/>
            <w:vAlign w:val="center"/>
          </w:tcPr>
          <w:p w14:paraId="2100725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华南理工大学五山校区继续教育学院，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考室以准考证安排为准。</w:t>
            </w:r>
          </w:p>
        </w:tc>
      </w:tr>
      <w:tr w14:paraId="42267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454" w:type="dxa"/>
            <w:shd w:val="clear" w:color="auto" w:fill="auto"/>
            <w:vAlign w:val="center"/>
          </w:tcPr>
          <w:p w14:paraId="57A03A9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12219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23821B6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城市轨道交通运营管理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68112C25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10月18日13：00—15：00</w:t>
            </w:r>
          </w:p>
        </w:tc>
        <w:tc>
          <w:tcPr>
            <w:tcW w:w="1582" w:type="dxa"/>
            <w:vAlign w:val="center"/>
          </w:tcPr>
          <w:p w14:paraId="790B5185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笔试作图</w:t>
            </w:r>
          </w:p>
        </w:tc>
        <w:tc>
          <w:tcPr>
            <w:tcW w:w="5539" w:type="dxa"/>
            <w:vMerge w:val="continue"/>
            <w:vAlign w:val="center"/>
          </w:tcPr>
          <w:p w14:paraId="6BC1C835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09818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454" w:type="dxa"/>
            <w:shd w:val="clear" w:color="auto" w:fill="auto"/>
            <w:vAlign w:val="center"/>
          </w:tcPr>
          <w:p w14:paraId="0B3CBD5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13837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1858631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交通管理的信息化和智能化</w:t>
            </w:r>
          </w:p>
        </w:tc>
        <w:tc>
          <w:tcPr>
            <w:tcW w:w="3150" w:type="dxa"/>
            <w:vAlign w:val="center"/>
          </w:tcPr>
          <w:p w14:paraId="2FF9C185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11月1日前完成</w:t>
            </w:r>
          </w:p>
        </w:tc>
        <w:tc>
          <w:tcPr>
            <w:tcW w:w="1582" w:type="dxa"/>
            <w:vAlign w:val="center"/>
          </w:tcPr>
          <w:p w14:paraId="07077366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实习报告</w:t>
            </w:r>
          </w:p>
        </w:tc>
        <w:tc>
          <w:tcPr>
            <w:tcW w:w="5539" w:type="dxa"/>
            <w:shd w:val="clear" w:color="auto" w:fill="auto"/>
            <w:vAlign w:val="center"/>
          </w:tcPr>
          <w:p w14:paraId="1CF443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11月1日前提交课程设计电子版至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gkxy@scut.edu.cn;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纸质版装订以顺丰速运寄至华南理工大学北区继续教育学院701室，收件人辛老师，电话020-87113415。考核要求见实践考核大纲。</w:t>
            </w:r>
          </w:p>
        </w:tc>
      </w:tr>
    </w:tbl>
    <w:p w14:paraId="7BD76E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both"/>
        <w:textAlignment w:val="auto"/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</w:pPr>
    </w:p>
    <w:p w14:paraId="0A2989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both"/>
        <w:textAlignment w:val="auto"/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（14）国际经济与贸易（本科）（本专业为我校退出主考专业，考核安排、毕业办理、学位授予时限相关信息已在本通知正文说明，考生务必了解）</w:t>
      </w:r>
    </w:p>
    <w:tbl>
      <w:tblPr>
        <w:tblStyle w:val="7"/>
        <w:tblW w:w="139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5"/>
        <w:gridCol w:w="2632"/>
        <w:gridCol w:w="2974"/>
        <w:gridCol w:w="1650"/>
        <w:gridCol w:w="5391"/>
      </w:tblGrid>
      <w:tr w14:paraId="59C70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265" w:type="dxa"/>
            <w:vAlign w:val="center"/>
          </w:tcPr>
          <w:p w14:paraId="29605A4D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2632" w:type="dxa"/>
            <w:vAlign w:val="center"/>
          </w:tcPr>
          <w:p w14:paraId="5588070C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2974" w:type="dxa"/>
            <w:vAlign w:val="center"/>
          </w:tcPr>
          <w:p w14:paraId="45C38879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考核时间</w:t>
            </w:r>
          </w:p>
        </w:tc>
        <w:tc>
          <w:tcPr>
            <w:tcW w:w="1650" w:type="dxa"/>
            <w:vAlign w:val="center"/>
          </w:tcPr>
          <w:p w14:paraId="5A33F924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考核方式</w:t>
            </w:r>
          </w:p>
        </w:tc>
        <w:tc>
          <w:tcPr>
            <w:tcW w:w="5391" w:type="dxa"/>
            <w:vAlign w:val="center"/>
          </w:tcPr>
          <w:p w14:paraId="299BE1DE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考核地点</w:t>
            </w:r>
          </w:p>
        </w:tc>
      </w:tr>
      <w:tr w14:paraId="4D088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265" w:type="dxa"/>
            <w:vAlign w:val="center"/>
          </w:tcPr>
          <w:p w14:paraId="1BBF0D0F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00052</w:t>
            </w:r>
          </w:p>
        </w:tc>
        <w:tc>
          <w:tcPr>
            <w:tcW w:w="2632" w:type="dxa"/>
            <w:vAlign w:val="center"/>
          </w:tcPr>
          <w:p w14:paraId="220533B6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管理系统中计算机应用</w:t>
            </w:r>
          </w:p>
        </w:tc>
        <w:tc>
          <w:tcPr>
            <w:tcW w:w="2974" w:type="dxa"/>
            <w:vAlign w:val="center"/>
          </w:tcPr>
          <w:p w14:paraId="5C0D796A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10月18日9：00—11：00</w:t>
            </w:r>
          </w:p>
        </w:tc>
        <w:tc>
          <w:tcPr>
            <w:tcW w:w="1650" w:type="dxa"/>
            <w:vAlign w:val="center"/>
          </w:tcPr>
          <w:p w14:paraId="55BEA045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5391" w:type="dxa"/>
            <w:vAlign w:val="center"/>
          </w:tcPr>
          <w:p w14:paraId="46DF1BE6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华南理工大学五山校区继续教育学院，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考室以准考证安排为准。</w:t>
            </w:r>
          </w:p>
        </w:tc>
      </w:tr>
    </w:tbl>
    <w:p w14:paraId="646AC6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both"/>
        <w:textAlignment w:val="auto"/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（15）市场营销（本科）（本专业为我校退出主考专业，考核安排、毕业办理、学位授予时限相关信息已在本通知正文说明，考生务必了解）</w:t>
      </w:r>
    </w:p>
    <w:tbl>
      <w:tblPr>
        <w:tblStyle w:val="7"/>
        <w:tblW w:w="139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2659"/>
        <w:gridCol w:w="2961"/>
        <w:gridCol w:w="1650"/>
        <w:gridCol w:w="5404"/>
      </w:tblGrid>
      <w:tr w14:paraId="40B9B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251" w:type="dxa"/>
            <w:vAlign w:val="center"/>
          </w:tcPr>
          <w:p w14:paraId="7C6E749B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2659" w:type="dxa"/>
            <w:vAlign w:val="center"/>
          </w:tcPr>
          <w:p w14:paraId="278DA882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2961" w:type="dxa"/>
            <w:vAlign w:val="center"/>
          </w:tcPr>
          <w:p w14:paraId="7E0D918B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考核时间</w:t>
            </w:r>
          </w:p>
        </w:tc>
        <w:tc>
          <w:tcPr>
            <w:tcW w:w="1650" w:type="dxa"/>
            <w:vAlign w:val="center"/>
          </w:tcPr>
          <w:p w14:paraId="0DB7803F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考核方式</w:t>
            </w:r>
          </w:p>
        </w:tc>
        <w:tc>
          <w:tcPr>
            <w:tcW w:w="5404" w:type="dxa"/>
            <w:vAlign w:val="center"/>
          </w:tcPr>
          <w:p w14:paraId="5B915F01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考核地点</w:t>
            </w:r>
          </w:p>
        </w:tc>
      </w:tr>
      <w:tr w14:paraId="281E7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251" w:type="dxa"/>
            <w:vAlign w:val="center"/>
          </w:tcPr>
          <w:p w14:paraId="684F19A3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00052</w:t>
            </w:r>
          </w:p>
        </w:tc>
        <w:tc>
          <w:tcPr>
            <w:tcW w:w="2659" w:type="dxa"/>
            <w:vAlign w:val="center"/>
          </w:tcPr>
          <w:p w14:paraId="50FED1CB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管理系统中计算机应用</w:t>
            </w:r>
          </w:p>
        </w:tc>
        <w:tc>
          <w:tcPr>
            <w:tcW w:w="2961" w:type="dxa"/>
            <w:vAlign w:val="center"/>
          </w:tcPr>
          <w:p w14:paraId="1F615D2E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10月18日9：00—11：00</w:t>
            </w:r>
          </w:p>
        </w:tc>
        <w:tc>
          <w:tcPr>
            <w:tcW w:w="1650" w:type="dxa"/>
            <w:vAlign w:val="center"/>
          </w:tcPr>
          <w:p w14:paraId="30D89AA9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5404" w:type="dxa"/>
            <w:vAlign w:val="center"/>
          </w:tcPr>
          <w:p w14:paraId="6811CBD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华南理工大学五山校区继续教育学院，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考室以准考证安排为准。</w:t>
            </w:r>
          </w:p>
        </w:tc>
      </w:tr>
    </w:tbl>
    <w:p w14:paraId="5840F6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both"/>
        <w:textAlignment w:val="auto"/>
        <w:rPr>
          <w:rFonts w:hint="default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（16）旅游管理（本科）（本专业为我校退出主考专业，考核安排、毕业办理、学位授予时限相关信息已在本通知正文说明，考生务必了解）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2666"/>
        <w:gridCol w:w="3032"/>
        <w:gridCol w:w="1564"/>
        <w:gridCol w:w="5409"/>
      </w:tblGrid>
      <w:tr w14:paraId="5EE67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254" w:type="dxa"/>
            <w:vAlign w:val="center"/>
          </w:tcPr>
          <w:p w14:paraId="7B41C35A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2666" w:type="dxa"/>
            <w:vAlign w:val="center"/>
          </w:tcPr>
          <w:p w14:paraId="3F305AB0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3032" w:type="dxa"/>
            <w:vAlign w:val="center"/>
          </w:tcPr>
          <w:p w14:paraId="53B045CD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考核时间</w:t>
            </w:r>
          </w:p>
        </w:tc>
        <w:tc>
          <w:tcPr>
            <w:tcW w:w="1564" w:type="dxa"/>
            <w:vAlign w:val="center"/>
          </w:tcPr>
          <w:p w14:paraId="6E99960B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考核方式</w:t>
            </w:r>
          </w:p>
        </w:tc>
        <w:tc>
          <w:tcPr>
            <w:tcW w:w="5409" w:type="dxa"/>
            <w:vAlign w:val="center"/>
          </w:tcPr>
          <w:p w14:paraId="28F68D1C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4D836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3" w:hRule="atLeast"/>
        </w:trPr>
        <w:tc>
          <w:tcPr>
            <w:tcW w:w="1254" w:type="dxa"/>
            <w:vAlign w:val="center"/>
          </w:tcPr>
          <w:p w14:paraId="0DBB9D5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11407</w:t>
            </w:r>
          </w:p>
        </w:tc>
        <w:tc>
          <w:tcPr>
            <w:tcW w:w="2666" w:type="dxa"/>
            <w:vAlign w:val="center"/>
          </w:tcPr>
          <w:p w14:paraId="47B9390D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国际旅游管理实习</w:t>
            </w:r>
          </w:p>
        </w:tc>
        <w:tc>
          <w:tcPr>
            <w:tcW w:w="3032" w:type="dxa"/>
            <w:vAlign w:val="center"/>
          </w:tcPr>
          <w:p w14:paraId="261FE7BC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11月1日前完成</w:t>
            </w:r>
          </w:p>
        </w:tc>
        <w:tc>
          <w:tcPr>
            <w:tcW w:w="1564" w:type="dxa"/>
            <w:vAlign w:val="center"/>
          </w:tcPr>
          <w:p w14:paraId="1829043E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课程设计</w:t>
            </w:r>
          </w:p>
        </w:tc>
        <w:tc>
          <w:tcPr>
            <w:tcW w:w="5409" w:type="dxa"/>
            <w:vAlign w:val="center"/>
          </w:tcPr>
          <w:p w14:paraId="634DCD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11月1日前提交实习报告电子版至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gkxy@scut.edu.cn;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纸质版装订以顺丰速运寄至华南理工大学北区继续教育学院701室，收件人辛老师，电话020-87113415。考核要求见实践考核大纲。</w:t>
            </w:r>
          </w:p>
        </w:tc>
      </w:tr>
    </w:tbl>
    <w:p w14:paraId="6CEFE8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both"/>
        <w:textAlignment w:val="auto"/>
        <w:rPr>
          <w:rFonts w:hint="default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（17）商务英语（本科）（本专业为我校退出主考专业，考核安排、毕业办理、学位授予时限相关信息已在本通知正文说明，考生务必了解）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7"/>
        <w:gridCol w:w="2373"/>
        <w:gridCol w:w="3136"/>
        <w:gridCol w:w="1550"/>
        <w:gridCol w:w="5571"/>
      </w:tblGrid>
      <w:tr w14:paraId="5D88C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457" w:type="dxa"/>
            <w:vAlign w:val="center"/>
          </w:tcPr>
          <w:p w14:paraId="071F3FF4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2373" w:type="dxa"/>
            <w:vAlign w:val="center"/>
          </w:tcPr>
          <w:p w14:paraId="2CDA2ED3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3136" w:type="dxa"/>
            <w:vAlign w:val="center"/>
          </w:tcPr>
          <w:p w14:paraId="403D9F50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考核时间</w:t>
            </w:r>
          </w:p>
        </w:tc>
        <w:tc>
          <w:tcPr>
            <w:tcW w:w="1550" w:type="dxa"/>
            <w:vAlign w:val="center"/>
          </w:tcPr>
          <w:p w14:paraId="65410D5D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考核方式</w:t>
            </w:r>
          </w:p>
        </w:tc>
        <w:tc>
          <w:tcPr>
            <w:tcW w:w="5571" w:type="dxa"/>
            <w:vAlign w:val="center"/>
          </w:tcPr>
          <w:p w14:paraId="45C2CF66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考核地点</w:t>
            </w:r>
          </w:p>
        </w:tc>
      </w:tr>
      <w:tr w14:paraId="41801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vAlign w:val="center"/>
          </w:tcPr>
          <w:p w14:paraId="04ADF74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00602</w:t>
            </w:r>
          </w:p>
        </w:tc>
        <w:tc>
          <w:tcPr>
            <w:tcW w:w="2373" w:type="dxa"/>
          </w:tcPr>
          <w:p w14:paraId="163B0A6E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口译与听力</w:t>
            </w:r>
          </w:p>
        </w:tc>
        <w:tc>
          <w:tcPr>
            <w:tcW w:w="3136" w:type="dxa"/>
          </w:tcPr>
          <w:p w14:paraId="37C2E4E0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10月18日 15：00—17：00</w:t>
            </w:r>
          </w:p>
        </w:tc>
        <w:tc>
          <w:tcPr>
            <w:tcW w:w="1550" w:type="dxa"/>
          </w:tcPr>
          <w:p w14:paraId="33732895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听、说、笔试</w:t>
            </w:r>
          </w:p>
        </w:tc>
        <w:tc>
          <w:tcPr>
            <w:tcW w:w="5571" w:type="dxa"/>
          </w:tcPr>
          <w:p w14:paraId="1D6C507E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华南理工大学五山校区继续教育学院。</w:t>
            </w:r>
          </w:p>
        </w:tc>
      </w:tr>
    </w:tbl>
    <w:p w14:paraId="250F4B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（18）电子商务（本科）（本专业为我校退出主考专业，考核安排、毕业办理、学位授予时限相关信息已在本通知正文说明，考生务必了解）</w:t>
      </w:r>
    </w:p>
    <w:tbl>
      <w:tblPr>
        <w:tblStyle w:val="7"/>
        <w:tblW w:w="141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2619"/>
        <w:gridCol w:w="3014"/>
        <w:gridCol w:w="1596"/>
        <w:gridCol w:w="5552"/>
      </w:tblGrid>
      <w:tr w14:paraId="7D139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319" w:type="dxa"/>
            <w:vAlign w:val="center"/>
          </w:tcPr>
          <w:p w14:paraId="4E8ABBFC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2619" w:type="dxa"/>
            <w:vAlign w:val="center"/>
          </w:tcPr>
          <w:p w14:paraId="72F7DC45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3014" w:type="dxa"/>
            <w:vAlign w:val="center"/>
          </w:tcPr>
          <w:p w14:paraId="4AF6FB7A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考核时间</w:t>
            </w:r>
          </w:p>
        </w:tc>
        <w:tc>
          <w:tcPr>
            <w:tcW w:w="1596" w:type="dxa"/>
            <w:vAlign w:val="center"/>
          </w:tcPr>
          <w:p w14:paraId="3CF54975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考核方式</w:t>
            </w:r>
          </w:p>
        </w:tc>
        <w:tc>
          <w:tcPr>
            <w:tcW w:w="5552" w:type="dxa"/>
            <w:vAlign w:val="center"/>
          </w:tcPr>
          <w:p w14:paraId="29BDB91F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考核地点</w:t>
            </w:r>
          </w:p>
        </w:tc>
      </w:tr>
      <w:tr w14:paraId="2A6E9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319" w:type="dxa"/>
            <w:vAlign w:val="center"/>
          </w:tcPr>
          <w:p w14:paraId="72D1B34F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00912</w:t>
            </w:r>
          </w:p>
        </w:tc>
        <w:tc>
          <w:tcPr>
            <w:tcW w:w="2619" w:type="dxa"/>
            <w:vAlign w:val="center"/>
          </w:tcPr>
          <w:p w14:paraId="602A990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互联网数据库</w:t>
            </w:r>
          </w:p>
        </w:tc>
        <w:tc>
          <w:tcPr>
            <w:tcW w:w="3014" w:type="dxa"/>
            <w:vAlign w:val="center"/>
          </w:tcPr>
          <w:p w14:paraId="4F0A7C08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10月18日9：00—11：00</w:t>
            </w:r>
          </w:p>
        </w:tc>
        <w:tc>
          <w:tcPr>
            <w:tcW w:w="1596" w:type="dxa"/>
            <w:vMerge w:val="restart"/>
            <w:vAlign w:val="center"/>
          </w:tcPr>
          <w:p w14:paraId="6ED7A3C9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5552" w:type="dxa"/>
            <w:vMerge w:val="restart"/>
            <w:vAlign w:val="center"/>
          </w:tcPr>
          <w:p w14:paraId="2F4FDD5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华南理工大学五山校区继续教育学院，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考室以准考证安排为准。</w:t>
            </w:r>
          </w:p>
        </w:tc>
      </w:tr>
      <w:tr w14:paraId="491B1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19" w:type="dxa"/>
            <w:vAlign w:val="center"/>
          </w:tcPr>
          <w:p w14:paraId="175BF658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00907</w:t>
            </w:r>
          </w:p>
        </w:tc>
        <w:tc>
          <w:tcPr>
            <w:tcW w:w="2619" w:type="dxa"/>
            <w:vAlign w:val="center"/>
          </w:tcPr>
          <w:p w14:paraId="04D99B5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电子商务网站设计原理</w:t>
            </w:r>
          </w:p>
        </w:tc>
        <w:tc>
          <w:tcPr>
            <w:tcW w:w="3014" w:type="dxa"/>
            <w:vAlign w:val="top"/>
          </w:tcPr>
          <w:p w14:paraId="3ABCC249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10月18日13：00—15：00</w:t>
            </w:r>
          </w:p>
        </w:tc>
        <w:tc>
          <w:tcPr>
            <w:tcW w:w="1596" w:type="dxa"/>
            <w:vMerge w:val="continue"/>
          </w:tcPr>
          <w:p w14:paraId="734647F8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552" w:type="dxa"/>
            <w:vMerge w:val="continue"/>
          </w:tcPr>
          <w:p w14:paraId="49F6327B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4C753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319" w:type="dxa"/>
            <w:vAlign w:val="center"/>
          </w:tcPr>
          <w:p w14:paraId="6BEDC72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00914</w:t>
            </w:r>
          </w:p>
        </w:tc>
        <w:tc>
          <w:tcPr>
            <w:tcW w:w="2619" w:type="dxa"/>
            <w:vAlign w:val="center"/>
          </w:tcPr>
          <w:p w14:paraId="689FC62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电子商务与金融</w:t>
            </w:r>
          </w:p>
        </w:tc>
        <w:tc>
          <w:tcPr>
            <w:tcW w:w="3014" w:type="dxa"/>
            <w:vAlign w:val="top"/>
          </w:tcPr>
          <w:p w14:paraId="37CFCF37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10月18日15：30—17：30</w:t>
            </w:r>
          </w:p>
        </w:tc>
        <w:tc>
          <w:tcPr>
            <w:tcW w:w="1596" w:type="dxa"/>
            <w:vMerge w:val="continue"/>
          </w:tcPr>
          <w:p w14:paraId="7D7551D4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552" w:type="dxa"/>
            <w:vMerge w:val="continue"/>
          </w:tcPr>
          <w:p w14:paraId="3098409D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5F99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319" w:type="dxa"/>
            <w:vAlign w:val="center"/>
          </w:tcPr>
          <w:p w14:paraId="2C350D79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00998</w:t>
            </w:r>
          </w:p>
        </w:tc>
        <w:tc>
          <w:tcPr>
            <w:tcW w:w="2619" w:type="dxa"/>
            <w:vAlign w:val="center"/>
          </w:tcPr>
          <w:p w14:paraId="0F130A1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电子商务安全导论</w:t>
            </w:r>
          </w:p>
        </w:tc>
        <w:tc>
          <w:tcPr>
            <w:tcW w:w="3014" w:type="dxa"/>
            <w:vAlign w:val="center"/>
          </w:tcPr>
          <w:p w14:paraId="0881DC58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10月19日9：00—11：00</w:t>
            </w:r>
          </w:p>
        </w:tc>
        <w:tc>
          <w:tcPr>
            <w:tcW w:w="1596" w:type="dxa"/>
            <w:vMerge w:val="continue"/>
          </w:tcPr>
          <w:p w14:paraId="00B63D19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552" w:type="dxa"/>
            <w:vMerge w:val="continue"/>
          </w:tcPr>
          <w:p w14:paraId="1A6AE3F7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C66A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319" w:type="dxa"/>
            <w:vAlign w:val="center"/>
          </w:tcPr>
          <w:p w14:paraId="09AEC9B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00909</w:t>
            </w:r>
          </w:p>
        </w:tc>
        <w:tc>
          <w:tcPr>
            <w:tcW w:w="2619" w:type="dxa"/>
            <w:vAlign w:val="center"/>
          </w:tcPr>
          <w:p w14:paraId="6B1C7EE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网络营销与策划</w:t>
            </w:r>
          </w:p>
        </w:tc>
        <w:tc>
          <w:tcPr>
            <w:tcW w:w="3014" w:type="dxa"/>
            <w:vAlign w:val="top"/>
          </w:tcPr>
          <w:p w14:paraId="48CA0727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10月19日13：00—15：00</w:t>
            </w:r>
          </w:p>
        </w:tc>
        <w:tc>
          <w:tcPr>
            <w:tcW w:w="1596" w:type="dxa"/>
            <w:vMerge w:val="continue"/>
          </w:tcPr>
          <w:p w14:paraId="6C9D782D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552" w:type="dxa"/>
            <w:vMerge w:val="continue"/>
          </w:tcPr>
          <w:p w14:paraId="0CCDB13C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760DB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319" w:type="dxa"/>
            <w:vAlign w:val="center"/>
          </w:tcPr>
          <w:p w14:paraId="25EBA94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00916</w:t>
            </w:r>
          </w:p>
        </w:tc>
        <w:tc>
          <w:tcPr>
            <w:tcW w:w="2619" w:type="dxa"/>
            <w:vAlign w:val="center"/>
          </w:tcPr>
          <w:p w14:paraId="6604C87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电子商务与现代物流</w:t>
            </w:r>
          </w:p>
        </w:tc>
        <w:tc>
          <w:tcPr>
            <w:tcW w:w="3014" w:type="dxa"/>
            <w:vAlign w:val="top"/>
          </w:tcPr>
          <w:p w14:paraId="15C77C18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10月19日15：30—17：30</w:t>
            </w:r>
          </w:p>
        </w:tc>
        <w:tc>
          <w:tcPr>
            <w:tcW w:w="1596" w:type="dxa"/>
            <w:vMerge w:val="continue"/>
          </w:tcPr>
          <w:p w14:paraId="4D9DAC10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552" w:type="dxa"/>
            <w:vMerge w:val="continue"/>
          </w:tcPr>
          <w:p w14:paraId="7B8A1A81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6B7016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（19）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eastAsia="zh-CN"/>
        </w:rPr>
        <w:t>数字媒体艺术（本科）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（本专业为我校退出主考专业，考核安排、毕业办理、学位授予时限相关信息已在本通知正文说明，考生务必了解）。</w:t>
      </w:r>
    </w:p>
    <w:p w14:paraId="520A05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课程考核时间安排见本通知附件3。</w:t>
      </w:r>
    </w:p>
    <w:p w14:paraId="3865FA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（20）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eastAsia="zh-CN"/>
        </w:rPr>
        <w:t>机械设计制造及其自动化（本科）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（本专业为我校退出主考专业，考核安排、毕业办理、学位授予时限相关信息已在本通知正文说明，考生务必了解）</w:t>
      </w:r>
    </w:p>
    <w:tbl>
      <w:tblPr>
        <w:tblStyle w:val="7"/>
        <w:tblW w:w="141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4"/>
        <w:gridCol w:w="2456"/>
        <w:gridCol w:w="3042"/>
        <w:gridCol w:w="1541"/>
        <w:gridCol w:w="5619"/>
      </w:tblGrid>
      <w:tr w14:paraId="6ED22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454" w:type="dxa"/>
          </w:tcPr>
          <w:p w14:paraId="1AF7B667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2456" w:type="dxa"/>
          </w:tcPr>
          <w:p w14:paraId="1BC8663E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3042" w:type="dxa"/>
            <w:vAlign w:val="center"/>
          </w:tcPr>
          <w:p w14:paraId="3D0086A1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考核时间</w:t>
            </w:r>
          </w:p>
        </w:tc>
        <w:tc>
          <w:tcPr>
            <w:tcW w:w="1541" w:type="dxa"/>
            <w:vAlign w:val="center"/>
          </w:tcPr>
          <w:p w14:paraId="653C1E3A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考核方式</w:t>
            </w:r>
          </w:p>
        </w:tc>
        <w:tc>
          <w:tcPr>
            <w:tcW w:w="5619" w:type="dxa"/>
            <w:vAlign w:val="center"/>
          </w:tcPr>
          <w:p w14:paraId="7398D7E3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考核地点</w:t>
            </w:r>
          </w:p>
        </w:tc>
      </w:tr>
      <w:tr w14:paraId="459F8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454" w:type="dxa"/>
            <w:shd w:val="clear" w:color="auto" w:fill="auto"/>
            <w:vAlign w:val="center"/>
          </w:tcPr>
          <w:p w14:paraId="2A947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01096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2D0DEA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机械设计</w:t>
            </w:r>
          </w:p>
        </w:tc>
        <w:tc>
          <w:tcPr>
            <w:tcW w:w="3042" w:type="dxa"/>
            <w:shd w:val="clear" w:color="auto" w:fill="auto"/>
            <w:vAlign w:val="center"/>
          </w:tcPr>
          <w:p w14:paraId="19B93F8D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10月18日9：00—12：00</w:t>
            </w:r>
          </w:p>
        </w:tc>
        <w:tc>
          <w:tcPr>
            <w:tcW w:w="1541" w:type="dxa"/>
            <w:vMerge w:val="restart"/>
            <w:vAlign w:val="center"/>
          </w:tcPr>
          <w:p w14:paraId="4D467DE2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实验操作</w:t>
            </w:r>
          </w:p>
        </w:tc>
        <w:tc>
          <w:tcPr>
            <w:tcW w:w="5619" w:type="dxa"/>
            <w:vMerge w:val="restart"/>
            <w:vAlign w:val="center"/>
          </w:tcPr>
          <w:p w14:paraId="624372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40" w:firstLineChars="1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华南理工大学五山校区31号楼后侧工程训练中心。</w:t>
            </w:r>
          </w:p>
          <w:p w14:paraId="52874936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8E0D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454" w:type="dxa"/>
            <w:shd w:val="clear" w:color="auto" w:fill="auto"/>
            <w:vAlign w:val="center"/>
          </w:tcPr>
          <w:p w14:paraId="082AF3B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01101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1E1DE6D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计算机辅助工程软件（ug)</w:t>
            </w:r>
          </w:p>
        </w:tc>
        <w:tc>
          <w:tcPr>
            <w:tcW w:w="3042" w:type="dxa"/>
            <w:shd w:val="clear" w:color="auto" w:fill="auto"/>
            <w:vAlign w:val="center"/>
          </w:tcPr>
          <w:p w14:paraId="31CC4D58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10月18日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14：30—17：30</w:t>
            </w:r>
          </w:p>
        </w:tc>
        <w:tc>
          <w:tcPr>
            <w:tcW w:w="1541" w:type="dxa"/>
            <w:vMerge w:val="continue"/>
            <w:vAlign w:val="center"/>
          </w:tcPr>
          <w:p w14:paraId="172F5421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19" w:type="dxa"/>
            <w:vMerge w:val="continue"/>
            <w:vAlign w:val="center"/>
          </w:tcPr>
          <w:p w14:paraId="732A7F63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68A7E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454" w:type="dxa"/>
            <w:shd w:val="clear" w:color="auto" w:fill="auto"/>
            <w:vAlign w:val="center"/>
          </w:tcPr>
          <w:p w14:paraId="3663D6E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01098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401B20D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几何量公差与检测</w:t>
            </w:r>
          </w:p>
        </w:tc>
        <w:tc>
          <w:tcPr>
            <w:tcW w:w="3042" w:type="dxa"/>
            <w:shd w:val="clear" w:color="auto" w:fill="auto"/>
            <w:vAlign w:val="center"/>
          </w:tcPr>
          <w:p w14:paraId="0AAD6DA5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10月19日9：00—12：00</w:t>
            </w:r>
          </w:p>
        </w:tc>
        <w:tc>
          <w:tcPr>
            <w:tcW w:w="1541" w:type="dxa"/>
            <w:vMerge w:val="continue"/>
            <w:vAlign w:val="center"/>
          </w:tcPr>
          <w:p w14:paraId="139BB733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19" w:type="dxa"/>
            <w:vMerge w:val="continue"/>
            <w:vAlign w:val="center"/>
          </w:tcPr>
          <w:p w14:paraId="05DB397A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007F9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454" w:type="dxa"/>
            <w:shd w:val="clear" w:color="auto" w:fill="auto"/>
            <w:vAlign w:val="center"/>
          </w:tcPr>
          <w:p w14:paraId="7AB9352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01140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79AD536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机械制造技术基础</w:t>
            </w:r>
          </w:p>
        </w:tc>
        <w:tc>
          <w:tcPr>
            <w:tcW w:w="3042" w:type="dxa"/>
            <w:shd w:val="clear" w:color="auto" w:fill="auto"/>
            <w:vAlign w:val="center"/>
          </w:tcPr>
          <w:p w14:paraId="6F4A02C3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10月19日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14：30—17：30</w:t>
            </w:r>
          </w:p>
        </w:tc>
        <w:tc>
          <w:tcPr>
            <w:tcW w:w="1541" w:type="dxa"/>
            <w:vMerge w:val="continue"/>
            <w:vAlign w:val="center"/>
          </w:tcPr>
          <w:p w14:paraId="329AAA80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19" w:type="dxa"/>
            <w:vMerge w:val="continue"/>
            <w:vAlign w:val="center"/>
          </w:tcPr>
          <w:p w14:paraId="725C1485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201AC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454" w:type="dxa"/>
            <w:shd w:val="clear" w:color="auto" w:fill="auto"/>
            <w:vAlign w:val="center"/>
          </w:tcPr>
          <w:p w14:paraId="442E439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05786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37BEC4C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数控原理与数控技术运用</w:t>
            </w:r>
          </w:p>
        </w:tc>
        <w:tc>
          <w:tcPr>
            <w:tcW w:w="3042" w:type="dxa"/>
            <w:shd w:val="clear" w:color="auto" w:fill="auto"/>
            <w:vAlign w:val="center"/>
          </w:tcPr>
          <w:p w14:paraId="01DAAD1B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10月20日9：00—12：00</w:t>
            </w:r>
          </w:p>
        </w:tc>
        <w:tc>
          <w:tcPr>
            <w:tcW w:w="1541" w:type="dxa"/>
            <w:vMerge w:val="continue"/>
            <w:vAlign w:val="center"/>
          </w:tcPr>
          <w:p w14:paraId="31857ADE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19" w:type="dxa"/>
            <w:vMerge w:val="continue"/>
            <w:vAlign w:val="center"/>
          </w:tcPr>
          <w:p w14:paraId="3B903304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7655EC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both"/>
        <w:textAlignment w:val="auto"/>
        <w:rPr>
          <w:rFonts w:hint="default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（21）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eastAsia="zh-CN"/>
        </w:rPr>
        <w:t>汽车服务工程（本科）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（本专业为全省停考专业，考核安排、毕业办理、学位授予时限相关信息已在本通知正文说明，考生务必了解）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2639"/>
        <w:gridCol w:w="2944"/>
        <w:gridCol w:w="1627"/>
        <w:gridCol w:w="5584"/>
      </w:tblGrid>
      <w:tr w14:paraId="0B376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306" w:type="dxa"/>
            <w:vAlign w:val="center"/>
          </w:tcPr>
          <w:p w14:paraId="06599E6A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2639" w:type="dxa"/>
            <w:vAlign w:val="center"/>
          </w:tcPr>
          <w:p w14:paraId="17B290BE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2944" w:type="dxa"/>
            <w:vAlign w:val="center"/>
          </w:tcPr>
          <w:p w14:paraId="550D0B63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考核时间</w:t>
            </w:r>
          </w:p>
        </w:tc>
        <w:tc>
          <w:tcPr>
            <w:tcW w:w="1627" w:type="dxa"/>
            <w:vAlign w:val="center"/>
          </w:tcPr>
          <w:p w14:paraId="45FC348C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考核方式</w:t>
            </w:r>
          </w:p>
        </w:tc>
        <w:tc>
          <w:tcPr>
            <w:tcW w:w="5584" w:type="dxa"/>
            <w:vAlign w:val="center"/>
          </w:tcPr>
          <w:p w14:paraId="10C79EC9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考核地点</w:t>
            </w:r>
          </w:p>
        </w:tc>
      </w:tr>
      <w:tr w14:paraId="77B8B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306" w:type="dxa"/>
            <w:vAlign w:val="center"/>
          </w:tcPr>
          <w:p w14:paraId="39ADEDB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06894</w:t>
            </w:r>
          </w:p>
        </w:tc>
        <w:tc>
          <w:tcPr>
            <w:tcW w:w="2639" w:type="dxa"/>
            <w:vAlign w:val="center"/>
          </w:tcPr>
          <w:p w14:paraId="44CF6DA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机械测试技术</w:t>
            </w:r>
          </w:p>
        </w:tc>
        <w:tc>
          <w:tcPr>
            <w:tcW w:w="2944" w:type="dxa"/>
            <w:shd w:val="clear" w:color="auto" w:fill="auto"/>
            <w:vAlign w:val="top"/>
          </w:tcPr>
          <w:p w14:paraId="03F9BA92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10月18日9：00—12：00</w:t>
            </w:r>
          </w:p>
        </w:tc>
        <w:tc>
          <w:tcPr>
            <w:tcW w:w="1627" w:type="dxa"/>
            <w:vMerge w:val="restart"/>
            <w:vAlign w:val="center"/>
          </w:tcPr>
          <w:p w14:paraId="29C1CD4B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实验操作</w:t>
            </w:r>
          </w:p>
        </w:tc>
        <w:tc>
          <w:tcPr>
            <w:tcW w:w="5584" w:type="dxa"/>
            <w:vMerge w:val="restart"/>
            <w:vAlign w:val="center"/>
          </w:tcPr>
          <w:p w14:paraId="351CC5F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华南理工大学五山校区机械与汽车学院实验楼。</w:t>
            </w:r>
          </w:p>
        </w:tc>
      </w:tr>
      <w:tr w14:paraId="20737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306" w:type="dxa"/>
            <w:vAlign w:val="center"/>
          </w:tcPr>
          <w:p w14:paraId="4F29A1D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01833</w:t>
            </w:r>
          </w:p>
        </w:tc>
        <w:tc>
          <w:tcPr>
            <w:tcW w:w="2639" w:type="dxa"/>
            <w:vAlign w:val="center"/>
          </w:tcPr>
          <w:p w14:paraId="6DE90E1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汽车构造</w:t>
            </w:r>
          </w:p>
        </w:tc>
        <w:tc>
          <w:tcPr>
            <w:tcW w:w="2944" w:type="dxa"/>
            <w:shd w:val="clear" w:color="auto" w:fill="auto"/>
            <w:vAlign w:val="top"/>
          </w:tcPr>
          <w:p w14:paraId="62F9CC0B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10月18日14：30—17：30</w:t>
            </w:r>
          </w:p>
        </w:tc>
        <w:tc>
          <w:tcPr>
            <w:tcW w:w="1627" w:type="dxa"/>
            <w:vMerge w:val="continue"/>
            <w:vAlign w:val="center"/>
          </w:tcPr>
          <w:p w14:paraId="26DD7DC7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584" w:type="dxa"/>
            <w:vMerge w:val="continue"/>
            <w:vAlign w:val="center"/>
          </w:tcPr>
          <w:p w14:paraId="27A16795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4D1A9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306" w:type="dxa"/>
            <w:vAlign w:val="center"/>
          </w:tcPr>
          <w:p w14:paraId="2AB9D3D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05914</w:t>
            </w:r>
          </w:p>
        </w:tc>
        <w:tc>
          <w:tcPr>
            <w:tcW w:w="2639" w:type="dxa"/>
            <w:vAlign w:val="center"/>
          </w:tcPr>
          <w:p w14:paraId="5DFD237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汽车维修技术</w:t>
            </w:r>
          </w:p>
        </w:tc>
        <w:tc>
          <w:tcPr>
            <w:tcW w:w="2944" w:type="dxa"/>
            <w:shd w:val="clear" w:color="auto" w:fill="auto"/>
            <w:vAlign w:val="center"/>
          </w:tcPr>
          <w:p w14:paraId="1E02399C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10月19日9：00—12：00</w:t>
            </w:r>
          </w:p>
        </w:tc>
        <w:tc>
          <w:tcPr>
            <w:tcW w:w="1627" w:type="dxa"/>
            <w:vMerge w:val="continue"/>
            <w:vAlign w:val="center"/>
          </w:tcPr>
          <w:p w14:paraId="4A39B96B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584" w:type="dxa"/>
            <w:vMerge w:val="continue"/>
            <w:vAlign w:val="center"/>
          </w:tcPr>
          <w:p w14:paraId="1722BF1B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7803F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306" w:type="dxa"/>
            <w:vAlign w:val="center"/>
          </w:tcPr>
          <w:p w14:paraId="2AED7FB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08519</w:t>
            </w:r>
          </w:p>
        </w:tc>
        <w:tc>
          <w:tcPr>
            <w:tcW w:w="2639" w:type="dxa"/>
            <w:vAlign w:val="center"/>
          </w:tcPr>
          <w:p w14:paraId="6585797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汽车综合实验</w:t>
            </w:r>
          </w:p>
        </w:tc>
        <w:tc>
          <w:tcPr>
            <w:tcW w:w="2944" w:type="dxa"/>
            <w:shd w:val="clear" w:color="auto" w:fill="auto"/>
            <w:vAlign w:val="center"/>
          </w:tcPr>
          <w:p w14:paraId="204AE93C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10月19日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14：30—17：30</w:t>
            </w:r>
          </w:p>
        </w:tc>
        <w:tc>
          <w:tcPr>
            <w:tcW w:w="1627" w:type="dxa"/>
            <w:vMerge w:val="continue"/>
            <w:vAlign w:val="center"/>
          </w:tcPr>
          <w:p w14:paraId="127FB97D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584" w:type="dxa"/>
            <w:vMerge w:val="continue"/>
            <w:vAlign w:val="center"/>
          </w:tcPr>
          <w:p w14:paraId="3C568822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5CC50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306" w:type="dxa"/>
            <w:vAlign w:val="center"/>
          </w:tcPr>
          <w:p w14:paraId="16341F4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08520</w:t>
            </w:r>
          </w:p>
        </w:tc>
        <w:tc>
          <w:tcPr>
            <w:tcW w:w="2639" w:type="dxa"/>
            <w:vAlign w:val="center"/>
          </w:tcPr>
          <w:p w14:paraId="7F4A8CD0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汽车保修实习</w:t>
            </w:r>
          </w:p>
        </w:tc>
        <w:tc>
          <w:tcPr>
            <w:tcW w:w="2944" w:type="dxa"/>
            <w:vAlign w:val="center"/>
          </w:tcPr>
          <w:p w14:paraId="52A5E1B1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10月20日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9：00—12：00</w:t>
            </w:r>
          </w:p>
        </w:tc>
        <w:tc>
          <w:tcPr>
            <w:tcW w:w="1627" w:type="dxa"/>
            <w:vMerge w:val="continue"/>
            <w:vAlign w:val="center"/>
          </w:tcPr>
          <w:p w14:paraId="504E7209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584" w:type="dxa"/>
            <w:vMerge w:val="continue"/>
            <w:vAlign w:val="center"/>
          </w:tcPr>
          <w:p w14:paraId="1A0C82F3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0D685B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both"/>
        <w:textAlignment w:val="auto"/>
        <w:rPr>
          <w:rFonts w:hint="default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（22）网络工程（本科）（本专业为全省停考专业，考核安排、毕业办理、学位授予时限相关信息已在本通知正文说明，考生务必了解）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1765"/>
        <w:gridCol w:w="2033"/>
        <w:gridCol w:w="1868"/>
        <w:gridCol w:w="1564"/>
        <w:gridCol w:w="5596"/>
      </w:tblGrid>
      <w:tr w14:paraId="6A62E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286" w:type="dxa"/>
          </w:tcPr>
          <w:p w14:paraId="7A78378F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1765" w:type="dxa"/>
          </w:tcPr>
          <w:p w14:paraId="51969A51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2033" w:type="dxa"/>
          </w:tcPr>
          <w:p w14:paraId="7E1F6B72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课程实验</w:t>
            </w:r>
          </w:p>
        </w:tc>
        <w:tc>
          <w:tcPr>
            <w:tcW w:w="1868" w:type="dxa"/>
          </w:tcPr>
          <w:p w14:paraId="4248F92E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考核时间</w:t>
            </w:r>
          </w:p>
        </w:tc>
        <w:tc>
          <w:tcPr>
            <w:tcW w:w="1564" w:type="dxa"/>
            <w:vAlign w:val="center"/>
          </w:tcPr>
          <w:p w14:paraId="7982351E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考核方式</w:t>
            </w:r>
          </w:p>
        </w:tc>
        <w:tc>
          <w:tcPr>
            <w:tcW w:w="5596" w:type="dxa"/>
            <w:vAlign w:val="center"/>
          </w:tcPr>
          <w:p w14:paraId="5D13880F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考核地点</w:t>
            </w:r>
          </w:p>
        </w:tc>
      </w:tr>
      <w:tr w14:paraId="617F7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6" w:type="dxa"/>
            <w:vMerge w:val="restart"/>
            <w:vAlign w:val="center"/>
          </w:tcPr>
          <w:p w14:paraId="381CAA4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11449</w:t>
            </w:r>
          </w:p>
        </w:tc>
        <w:tc>
          <w:tcPr>
            <w:tcW w:w="1765" w:type="dxa"/>
            <w:vMerge w:val="restart"/>
            <w:vAlign w:val="center"/>
          </w:tcPr>
          <w:p w14:paraId="3CE223D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计算机网络课程实验</w:t>
            </w:r>
          </w:p>
        </w:tc>
        <w:tc>
          <w:tcPr>
            <w:tcW w:w="2033" w:type="dxa"/>
            <w:vAlign w:val="center"/>
          </w:tcPr>
          <w:p w14:paraId="06A294A0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数据库系统原理</w:t>
            </w:r>
          </w:p>
        </w:tc>
        <w:tc>
          <w:tcPr>
            <w:tcW w:w="1868" w:type="dxa"/>
            <w:vMerge w:val="restart"/>
            <w:vAlign w:val="top"/>
          </w:tcPr>
          <w:p w14:paraId="0853AB5E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10月19日8：30—12：00</w:t>
            </w:r>
          </w:p>
        </w:tc>
        <w:tc>
          <w:tcPr>
            <w:tcW w:w="1564" w:type="dxa"/>
            <w:vMerge w:val="restart"/>
            <w:vAlign w:val="center"/>
          </w:tcPr>
          <w:p w14:paraId="31468C86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上机考核</w:t>
            </w:r>
          </w:p>
        </w:tc>
        <w:tc>
          <w:tcPr>
            <w:tcW w:w="5596" w:type="dxa"/>
            <w:vMerge w:val="restart"/>
            <w:vAlign w:val="center"/>
          </w:tcPr>
          <w:p w14:paraId="41171F2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华南理工大学五山校区继续教育学院，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考室以准考证安排为准。</w:t>
            </w:r>
          </w:p>
        </w:tc>
      </w:tr>
      <w:tr w14:paraId="7E982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6" w:type="dxa"/>
            <w:vMerge w:val="continue"/>
            <w:vAlign w:val="center"/>
          </w:tcPr>
          <w:p w14:paraId="1FEACE58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65" w:type="dxa"/>
            <w:vMerge w:val="continue"/>
            <w:vAlign w:val="center"/>
          </w:tcPr>
          <w:p w14:paraId="04AE58E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33" w:type="dxa"/>
            <w:vAlign w:val="center"/>
          </w:tcPr>
          <w:p w14:paraId="00ABD9A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数据结构</w:t>
            </w:r>
          </w:p>
        </w:tc>
        <w:tc>
          <w:tcPr>
            <w:tcW w:w="1868" w:type="dxa"/>
            <w:vMerge w:val="continue"/>
            <w:vAlign w:val="top"/>
          </w:tcPr>
          <w:p w14:paraId="14DF143C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64" w:type="dxa"/>
            <w:vMerge w:val="continue"/>
          </w:tcPr>
          <w:p w14:paraId="13791C98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596" w:type="dxa"/>
            <w:vMerge w:val="continue"/>
          </w:tcPr>
          <w:p w14:paraId="2B24F80C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472F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6" w:type="dxa"/>
            <w:vMerge w:val="continue"/>
            <w:vAlign w:val="center"/>
          </w:tcPr>
          <w:p w14:paraId="3831616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65" w:type="dxa"/>
            <w:vMerge w:val="continue"/>
            <w:vAlign w:val="center"/>
          </w:tcPr>
          <w:p w14:paraId="00F7C6FA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33" w:type="dxa"/>
            <w:vAlign w:val="center"/>
          </w:tcPr>
          <w:p w14:paraId="4E9657B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Java语言程序设计（一）</w:t>
            </w:r>
          </w:p>
        </w:tc>
        <w:tc>
          <w:tcPr>
            <w:tcW w:w="1868" w:type="dxa"/>
            <w:vMerge w:val="continue"/>
            <w:vAlign w:val="top"/>
          </w:tcPr>
          <w:p w14:paraId="1E0B9649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64" w:type="dxa"/>
            <w:vMerge w:val="continue"/>
          </w:tcPr>
          <w:p w14:paraId="259AE341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596" w:type="dxa"/>
            <w:vMerge w:val="continue"/>
          </w:tcPr>
          <w:p w14:paraId="3D6562BB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2CA5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6" w:type="dxa"/>
            <w:vMerge w:val="continue"/>
            <w:vAlign w:val="center"/>
          </w:tcPr>
          <w:p w14:paraId="4040064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65" w:type="dxa"/>
            <w:vMerge w:val="continue"/>
            <w:vAlign w:val="center"/>
          </w:tcPr>
          <w:p w14:paraId="02AA058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33" w:type="dxa"/>
            <w:vAlign w:val="center"/>
          </w:tcPr>
          <w:p w14:paraId="40D35CC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互联网及其应用</w:t>
            </w:r>
          </w:p>
        </w:tc>
        <w:tc>
          <w:tcPr>
            <w:tcW w:w="1868" w:type="dxa"/>
          </w:tcPr>
          <w:p w14:paraId="1AEB152E">
            <w:pPr>
              <w:numPr>
                <w:ilvl w:val="0"/>
                <w:numId w:val="0"/>
              </w:numPr>
              <w:spacing w:line="360" w:lineRule="auto"/>
              <w:rPr>
                <w:rFonts w:hint="default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10月19日 14：00—15：30</w:t>
            </w:r>
          </w:p>
        </w:tc>
        <w:tc>
          <w:tcPr>
            <w:tcW w:w="1564" w:type="dxa"/>
            <w:vMerge w:val="continue"/>
          </w:tcPr>
          <w:p w14:paraId="7A07C396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596" w:type="dxa"/>
            <w:vMerge w:val="continue"/>
          </w:tcPr>
          <w:p w14:paraId="631FD00C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7B1C3811">
      <w:pPr>
        <w:spacing w:line="360" w:lineRule="auto"/>
        <w:rPr>
          <w:sz w:val="24"/>
          <w:szCs w:val="24"/>
          <w:highlight w:val="none"/>
        </w:rPr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_HKSCS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B297AD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0DE8AF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0DE8AF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FB099B"/>
    <w:multiLevelType w:val="singleLevel"/>
    <w:tmpl w:val="47FB099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2MjE4NTMzMDI4MzZjNDk4ZDY5NWE0MmU5ZTYyZDEifQ=="/>
  </w:docVars>
  <w:rsids>
    <w:rsidRoot w:val="00000000"/>
    <w:rsid w:val="01455DDE"/>
    <w:rsid w:val="01986236"/>
    <w:rsid w:val="022E4A1F"/>
    <w:rsid w:val="0241291E"/>
    <w:rsid w:val="027C22A2"/>
    <w:rsid w:val="02B02B7D"/>
    <w:rsid w:val="02C47792"/>
    <w:rsid w:val="035B7A47"/>
    <w:rsid w:val="046B250E"/>
    <w:rsid w:val="04AC5338"/>
    <w:rsid w:val="06C6436E"/>
    <w:rsid w:val="07926304"/>
    <w:rsid w:val="090B72F2"/>
    <w:rsid w:val="094A1E6E"/>
    <w:rsid w:val="0A1924B3"/>
    <w:rsid w:val="0B014E2E"/>
    <w:rsid w:val="0C633D25"/>
    <w:rsid w:val="0C6E4CC3"/>
    <w:rsid w:val="0D18022F"/>
    <w:rsid w:val="0DCA4B31"/>
    <w:rsid w:val="0E40546E"/>
    <w:rsid w:val="0E6A2D0C"/>
    <w:rsid w:val="0EF77C1C"/>
    <w:rsid w:val="0F714636"/>
    <w:rsid w:val="10433D30"/>
    <w:rsid w:val="10C86DF7"/>
    <w:rsid w:val="131A5DC6"/>
    <w:rsid w:val="13206A32"/>
    <w:rsid w:val="13402AAE"/>
    <w:rsid w:val="14221869"/>
    <w:rsid w:val="1428761A"/>
    <w:rsid w:val="14465682"/>
    <w:rsid w:val="146E4573"/>
    <w:rsid w:val="14775677"/>
    <w:rsid w:val="14B45A9E"/>
    <w:rsid w:val="14B56159"/>
    <w:rsid w:val="154D5CA6"/>
    <w:rsid w:val="15F74BBB"/>
    <w:rsid w:val="16875897"/>
    <w:rsid w:val="17873EE7"/>
    <w:rsid w:val="17AE169A"/>
    <w:rsid w:val="17C0399D"/>
    <w:rsid w:val="18A62B93"/>
    <w:rsid w:val="19F51F96"/>
    <w:rsid w:val="1A760F08"/>
    <w:rsid w:val="1B0E2C71"/>
    <w:rsid w:val="1B4A16E1"/>
    <w:rsid w:val="1BBB4BA7"/>
    <w:rsid w:val="1C254A30"/>
    <w:rsid w:val="1C2E59AA"/>
    <w:rsid w:val="1CA4307E"/>
    <w:rsid w:val="1D507571"/>
    <w:rsid w:val="1D915330"/>
    <w:rsid w:val="1DFD06CA"/>
    <w:rsid w:val="1EAA4314"/>
    <w:rsid w:val="1F813059"/>
    <w:rsid w:val="1F9D7087"/>
    <w:rsid w:val="1FA95170"/>
    <w:rsid w:val="200A7303"/>
    <w:rsid w:val="201F6C1C"/>
    <w:rsid w:val="207F0849"/>
    <w:rsid w:val="20C53DD2"/>
    <w:rsid w:val="20DD5101"/>
    <w:rsid w:val="21276F23"/>
    <w:rsid w:val="216357AD"/>
    <w:rsid w:val="21C3236E"/>
    <w:rsid w:val="226304AD"/>
    <w:rsid w:val="22E7666E"/>
    <w:rsid w:val="22F4414B"/>
    <w:rsid w:val="230C282D"/>
    <w:rsid w:val="23ED5B1A"/>
    <w:rsid w:val="23F511B0"/>
    <w:rsid w:val="24255BAC"/>
    <w:rsid w:val="24A16643"/>
    <w:rsid w:val="25201F1F"/>
    <w:rsid w:val="25432284"/>
    <w:rsid w:val="255B20C2"/>
    <w:rsid w:val="25617400"/>
    <w:rsid w:val="25AC7233"/>
    <w:rsid w:val="25B21AA6"/>
    <w:rsid w:val="25EF1921"/>
    <w:rsid w:val="263C68E5"/>
    <w:rsid w:val="266A3452"/>
    <w:rsid w:val="270F224B"/>
    <w:rsid w:val="275932C3"/>
    <w:rsid w:val="2759727A"/>
    <w:rsid w:val="277F4CFE"/>
    <w:rsid w:val="27E75AD5"/>
    <w:rsid w:val="284C08D0"/>
    <w:rsid w:val="285F68BA"/>
    <w:rsid w:val="2895052E"/>
    <w:rsid w:val="28B80163"/>
    <w:rsid w:val="2BFB20E3"/>
    <w:rsid w:val="2D6A72AE"/>
    <w:rsid w:val="2E625356"/>
    <w:rsid w:val="2E782484"/>
    <w:rsid w:val="2E8C5F2F"/>
    <w:rsid w:val="2F0C35AE"/>
    <w:rsid w:val="2F8556F3"/>
    <w:rsid w:val="30EB1466"/>
    <w:rsid w:val="31197F4E"/>
    <w:rsid w:val="31927D00"/>
    <w:rsid w:val="319A35E5"/>
    <w:rsid w:val="31CA2DC5"/>
    <w:rsid w:val="32456B21"/>
    <w:rsid w:val="33EC48DB"/>
    <w:rsid w:val="346524C8"/>
    <w:rsid w:val="352C502F"/>
    <w:rsid w:val="35550321"/>
    <w:rsid w:val="36473EF5"/>
    <w:rsid w:val="37F60FE9"/>
    <w:rsid w:val="383A76B0"/>
    <w:rsid w:val="3998517F"/>
    <w:rsid w:val="39D315D5"/>
    <w:rsid w:val="3AB04487"/>
    <w:rsid w:val="3AC3647F"/>
    <w:rsid w:val="3CC56D47"/>
    <w:rsid w:val="3D123C02"/>
    <w:rsid w:val="3E0E4BB3"/>
    <w:rsid w:val="3E171053"/>
    <w:rsid w:val="3F570D47"/>
    <w:rsid w:val="3F863B9A"/>
    <w:rsid w:val="3FE03829"/>
    <w:rsid w:val="401B73D6"/>
    <w:rsid w:val="40311CF5"/>
    <w:rsid w:val="404A33D6"/>
    <w:rsid w:val="4057639D"/>
    <w:rsid w:val="406C6770"/>
    <w:rsid w:val="40BE6A8F"/>
    <w:rsid w:val="416311AB"/>
    <w:rsid w:val="41F52A16"/>
    <w:rsid w:val="42A2242A"/>
    <w:rsid w:val="436F39FE"/>
    <w:rsid w:val="438F3163"/>
    <w:rsid w:val="43E3490B"/>
    <w:rsid w:val="43F905CE"/>
    <w:rsid w:val="442E5667"/>
    <w:rsid w:val="44501A81"/>
    <w:rsid w:val="4513485D"/>
    <w:rsid w:val="45E646A3"/>
    <w:rsid w:val="45FF7E04"/>
    <w:rsid w:val="46696B15"/>
    <w:rsid w:val="46822DB3"/>
    <w:rsid w:val="47422D0F"/>
    <w:rsid w:val="47C36C21"/>
    <w:rsid w:val="47ED3E2A"/>
    <w:rsid w:val="48112DF5"/>
    <w:rsid w:val="49627B61"/>
    <w:rsid w:val="49841255"/>
    <w:rsid w:val="49CC6F15"/>
    <w:rsid w:val="49E72DB6"/>
    <w:rsid w:val="4A137659"/>
    <w:rsid w:val="4A1D0657"/>
    <w:rsid w:val="4A60323F"/>
    <w:rsid w:val="4B586773"/>
    <w:rsid w:val="4B7628B1"/>
    <w:rsid w:val="4C296C5B"/>
    <w:rsid w:val="4E5131EA"/>
    <w:rsid w:val="507D7885"/>
    <w:rsid w:val="508A00C9"/>
    <w:rsid w:val="50A82C45"/>
    <w:rsid w:val="51395404"/>
    <w:rsid w:val="517A2404"/>
    <w:rsid w:val="51974346"/>
    <w:rsid w:val="51E46E98"/>
    <w:rsid w:val="5269233D"/>
    <w:rsid w:val="52C11D9C"/>
    <w:rsid w:val="53560736"/>
    <w:rsid w:val="576A2D00"/>
    <w:rsid w:val="579A297A"/>
    <w:rsid w:val="583932C5"/>
    <w:rsid w:val="589F66DB"/>
    <w:rsid w:val="592506B0"/>
    <w:rsid w:val="594B6808"/>
    <w:rsid w:val="59B40CCE"/>
    <w:rsid w:val="5A0C7228"/>
    <w:rsid w:val="5AD85ED5"/>
    <w:rsid w:val="5BEC1C38"/>
    <w:rsid w:val="5BEC2DD2"/>
    <w:rsid w:val="5C236C18"/>
    <w:rsid w:val="5CB07109"/>
    <w:rsid w:val="5CCD6A79"/>
    <w:rsid w:val="5CEE5E83"/>
    <w:rsid w:val="5DB46785"/>
    <w:rsid w:val="5E3F693F"/>
    <w:rsid w:val="5E451AD3"/>
    <w:rsid w:val="5F351B48"/>
    <w:rsid w:val="5FDA30D2"/>
    <w:rsid w:val="601D3202"/>
    <w:rsid w:val="602F289C"/>
    <w:rsid w:val="607D7F84"/>
    <w:rsid w:val="60BB0A7A"/>
    <w:rsid w:val="61504920"/>
    <w:rsid w:val="61F1230E"/>
    <w:rsid w:val="62465E1A"/>
    <w:rsid w:val="62996FF1"/>
    <w:rsid w:val="637C49ED"/>
    <w:rsid w:val="63D972F1"/>
    <w:rsid w:val="64C9449C"/>
    <w:rsid w:val="65371B41"/>
    <w:rsid w:val="66992FFB"/>
    <w:rsid w:val="671D539B"/>
    <w:rsid w:val="67352FBE"/>
    <w:rsid w:val="675A7FDD"/>
    <w:rsid w:val="68082CA6"/>
    <w:rsid w:val="68DD4B33"/>
    <w:rsid w:val="694775C3"/>
    <w:rsid w:val="69A3069E"/>
    <w:rsid w:val="6B254D0C"/>
    <w:rsid w:val="6B673089"/>
    <w:rsid w:val="6C8F1D74"/>
    <w:rsid w:val="6C9C4FB4"/>
    <w:rsid w:val="6D2E50DC"/>
    <w:rsid w:val="6D7777CF"/>
    <w:rsid w:val="6EBE376B"/>
    <w:rsid w:val="6F19380E"/>
    <w:rsid w:val="6FA72BAD"/>
    <w:rsid w:val="704D0DD3"/>
    <w:rsid w:val="721605B4"/>
    <w:rsid w:val="73104F48"/>
    <w:rsid w:val="73452630"/>
    <w:rsid w:val="73FC5591"/>
    <w:rsid w:val="74726E27"/>
    <w:rsid w:val="74B8073C"/>
    <w:rsid w:val="750C232E"/>
    <w:rsid w:val="75114F38"/>
    <w:rsid w:val="75C34816"/>
    <w:rsid w:val="7600572E"/>
    <w:rsid w:val="77573453"/>
    <w:rsid w:val="790D62B5"/>
    <w:rsid w:val="79EF766B"/>
    <w:rsid w:val="7A293BFF"/>
    <w:rsid w:val="7B1456E0"/>
    <w:rsid w:val="7C4411C4"/>
    <w:rsid w:val="7C9A07C2"/>
    <w:rsid w:val="7CA103C5"/>
    <w:rsid w:val="7CB632C9"/>
    <w:rsid w:val="7D2C5EE0"/>
    <w:rsid w:val="7D4D3DDC"/>
    <w:rsid w:val="7E283C3A"/>
    <w:rsid w:val="7E5034E8"/>
    <w:rsid w:val="7EC14D4E"/>
    <w:rsid w:val="7FB43FEF"/>
    <w:rsid w:val="7FBB354B"/>
    <w:rsid w:val="7FE8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MingLiU_HKSCS" w:hAnsi="MingLiU_HKSCS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autoRedefine/>
    <w:qFormat/>
    <w:uiPriority w:val="0"/>
    <w:rPr>
      <w:color w:val="800080"/>
      <w:u w:val="single"/>
    </w:rPr>
  </w:style>
  <w:style w:type="character" w:styleId="10">
    <w:name w:val="Hyperlink"/>
    <w:basedOn w:val="8"/>
    <w:autoRedefine/>
    <w:qFormat/>
    <w:uiPriority w:val="0"/>
    <w:rPr>
      <w:color w:val="0000FF"/>
      <w:u w:val="single"/>
    </w:rPr>
  </w:style>
  <w:style w:type="paragraph" w:customStyle="1" w:styleId="11">
    <w:name w:val="Table Paragraph"/>
    <w:basedOn w:val="1"/>
    <w:autoRedefine/>
    <w:qFormat/>
    <w:uiPriority w:val="1"/>
    <w:pPr>
      <w:spacing w:before="28"/>
      <w:jc w:val="center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1212</Words>
  <Characters>1509</Characters>
  <Lines>0</Lines>
  <Paragraphs>0</Paragraphs>
  <TotalTime>2</TotalTime>
  <ScaleCrop>false</ScaleCrop>
  <LinksUpToDate>false</LinksUpToDate>
  <CharactersWithSpaces>1516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cherrie</cp:lastModifiedBy>
  <cp:lastPrinted>2024-09-02T00:18:00Z</cp:lastPrinted>
  <dcterms:modified xsi:type="dcterms:W3CDTF">2025-09-04T00:55:45Z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4C30437F55ED4136BA6B00D41D5AD97B</vt:lpwstr>
  </property>
  <property fmtid="{D5CDD505-2E9C-101B-9397-08002B2CF9AE}" pid="4" name="commondata">
    <vt:lpwstr>eyJoZGlkIjoiNjU3MjU3NTBhMjZkODYyZDg4NTJhNzM2NmFlYTQ1NjcifQ==</vt:lpwstr>
  </property>
  <property fmtid="{D5CDD505-2E9C-101B-9397-08002B2CF9AE}" pid="5" name="KSOTemplateDocerSaveRecord">
    <vt:lpwstr>eyJoZGlkIjoiMzFjZWE2MzRkNjg4MzA5YjM0ODliOGJkYTk1ODExZWUiLCJ1c2VySWQiOiI0MDQ4NDQ2NDEifQ==</vt:lpwstr>
  </property>
</Properties>
</file>