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A6725">
      <w:pPr>
        <w:pStyle w:val="2"/>
        <w:keepNext w:val="0"/>
        <w:keepLines w:val="0"/>
        <w:spacing w:before="0" w:after="0" w:line="240" w:lineRule="auto"/>
        <w:rPr>
          <w:rFonts w:hint="eastAsia"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附件1</w:t>
      </w:r>
    </w:p>
    <w:p w14:paraId="1E64A386">
      <w:pPr>
        <w:pStyle w:val="2"/>
        <w:keepNext w:val="0"/>
        <w:keepLines w:val="0"/>
        <w:spacing w:before="0" w:after="0" w:line="360" w:lineRule="auto"/>
        <w:jc w:val="center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  <w:lang w:eastAsia="zh-CN"/>
        </w:rPr>
        <w:t>华南理工大学自学考试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毕业论文考核课程报名流程说明</w:t>
      </w:r>
    </w:p>
    <w:p w14:paraId="07BD9BF1">
      <w:pPr>
        <w:rPr>
          <w:rFonts w:ascii="仿宋" w:hAnsi="仿宋" w:eastAsia="仿宋" w:cs="仿宋"/>
          <w:b/>
          <w:sz w:val="28"/>
          <w:szCs w:val="28"/>
        </w:rPr>
      </w:pPr>
    </w:p>
    <w:p w14:paraId="73A73205">
      <w:pPr>
        <w:numPr>
          <w:ilvl w:val="0"/>
          <w:numId w:val="1"/>
        </w:numPr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注册信息</w:t>
      </w:r>
    </w:p>
    <w:p w14:paraId="7A2C7F5C"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 登录</w:t>
      </w:r>
    </w:p>
    <w:p w14:paraId="13649D83">
      <w:pPr>
        <w:spacing w:line="500" w:lineRule="exact"/>
        <w:rPr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路径1：电脑端登录网址</w:t>
      </w:r>
      <w:r>
        <w:fldChar w:fldCharType="begin"/>
      </w:r>
      <w:r>
        <w:instrText xml:space="preserve"> HYPERLINK "http://fxl.sce.scut.edu.cn/zk/" </w:instrText>
      </w:r>
      <w:r>
        <w:fldChar w:fldCharType="separate"/>
      </w:r>
      <w:r>
        <w:rPr>
          <w:rFonts w:hint="eastAsia"/>
          <w:b/>
          <w:sz w:val="28"/>
          <w:szCs w:val="28"/>
        </w:rPr>
        <w:t xml:space="preserve">https://fxl.sce.scut.edu.cn/zk/ </w:t>
      </w:r>
      <w:r>
        <w:rPr>
          <w:rFonts w:hint="eastAsia"/>
          <w:b/>
          <w:sz w:val="28"/>
          <w:szCs w:val="28"/>
        </w:rPr>
        <w:fldChar w:fldCharType="end"/>
      </w:r>
    </w:p>
    <w:p w14:paraId="4401AC9B">
      <w:pPr>
        <w:spacing w:line="500" w:lineRule="exac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路径2：电脑端登陆华南理工大学继续教育学院官网首页→自学考试→自考在线PC端（新平台）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 </w:t>
      </w:r>
    </w:p>
    <w:p w14:paraId="3A7CC3D9">
      <w:pPr>
        <w:jc w:val="center"/>
      </w:pPr>
      <w:r>
        <w:drawing>
          <wp:inline distT="0" distB="0" distL="0" distR="0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55C30">
      <w:pPr>
        <w:pStyle w:val="3"/>
        <w:keepNext w:val="0"/>
        <w:keepLines w:val="0"/>
        <w:spacing w:after="0" w:line="360" w:lineRule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 注册</w:t>
      </w:r>
    </w:p>
    <w:p w14:paraId="75F43AF7">
      <w:pPr>
        <w:spacing w:line="500" w:lineRule="exac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点击注册，按要求填写个人信息完成注册。</w:t>
      </w:r>
    </w:p>
    <w:p w14:paraId="0D9550B5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E173C">
      <w:pPr>
        <w:spacing w:line="500" w:lineRule="exact"/>
        <w:rPr>
          <w:rFonts w:ascii="仿宋" w:hAnsi="仿宋" w:eastAsia="仿宋" w:cs="仿宋"/>
          <w:b/>
          <w:bCs/>
          <w:color w:val="FF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u w:val="single"/>
        </w:rPr>
        <w:t>提醒：如忘记密码，可点击“忘记密码”，手机获取验证码后可重设密码。</w:t>
      </w:r>
    </w:p>
    <w:p w14:paraId="268F2747"/>
    <w:p w14:paraId="22298A37">
      <w:pPr>
        <w:pStyle w:val="2"/>
        <w:keepNext w:val="0"/>
        <w:keepLines w:val="0"/>
        <w:spacing w:before="0" w:after="0"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（二）资料准备</w:t>
      </w:r>
    </w:p>
    <w:p w14:paraId="5844B15A">
      <w:pPr>
        <w:spacing w:line="500" w:lineRule="exac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考生需要自行登录广东省自学考试管理系统,下载《广东省高等教育自学考试考生信息简表》（PDF），填写报名信息时需要上传附件。下载地址：登录广东省自学考试管理系统→考生入口→报考→打印信息简表。网址：</w:t>
      </w:r>
      <w:r>
        <w:fldChar w:fldCharType="begin"/>
      </w:r>
      <w:r>
        <w:instrText xml:space="preserve"> HYPERLINK "https://www.eeagd.edu.cn/selfec/" </w:instrText>
      </w:r>
      <w:r>
        <w:fldChar w:fldCharType="separate"/>
      </w:r>
      <w:r>
        <w:rPr>
          <w:rStyle w:val="12"/>
          <w:rFonts w:hint="eastAsia" w:ascii="仿宋" w:hAnsi="仿宋" w:eastAsia="仿宋" w:cs="仿宋"/>
          <w:b/>
          <w:sz w:val="28"/>
          <w:szCs w:val="28"/>
        </w:rPr>
        <w:t>https://www.eeagd.edu.cn/selfec/</w:t>
      </w:r>
      <w:r>
        <w:rPr>
          <w:rStyle w:val="12"/>
          <w:rFonts w:hint="eastAsia" w:ascii="仿宋" w:hAnsi="仿宋" w:eastAsia="仿宋" w:cs="仿宋"/>
          <w:b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/>
          <w:sz w:val="28"/>
          <w:szCs w:val="28"/>
        </w:rPr>
        <w:t>。</w:t>
      </w:r>
    </w:p>
    <w:p w14:paraId="195AE472">
      <w:pPr>
        <w:spacing w:line="500" w:lineRule="exact"/>
        <w:rPr>
          <w:rFonts w:ascii="仿宋" w:hAnsi="仿宋" w:eastAsia="仿宋" w:cs="仿宋"/>
          <w:b/>
          <w:sz w:val="28"/>
          <w:szCs w:val="28"/>
        </w:rPr>
      </w:pPr>
    </w:p>
    <w:p w14:paraId="5D1508D4">
      <w:pPr>
        <w:pStyle w:val="2"/>
        <w:keepNext w:val="0"/>
        <w:keepLines w:val="0"/>
        <w:spacing w:before="0" w:after="0"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（三）考核课程报名流程说明</w:t>
      </w:r>
    </w:p>
    <w:p w14:paraId="2DD84830">
      <w:pPr>
        <w:pStyle w:val="3"/>
        <w:keepNext w:val="0"/>
        <w:keepLines w:val="0"/>
        <w:spacing w:line="500" w:lineRule="exac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1、登录</w:t>
      </w:r>
    </w:p>
    <w:p w14:paraId="07616E4E">
      <w:pPr>
        <w:spacing w:line="500" w:lineRule="exac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按照注册时填写的手机号与密码登录,电脑端登录网址</w:t>
      </w:r>
      <w:r>
        <w:fldChar w:fldCharType="begin"/>
      </w:r>
      <w:r>
        <w:instrText xml:space="preserve"> HYPERLINK "http://fxl.sce.scut.edu.cn/zk/" </w:instrText>
      </w:r>
      <w:r>
        <w:fldChar w:fldCharType="separate"/>
      </w:r>
      <w:r>
        <w:rPr>
          <w:rFonts w:hint="eastAsia"/>
          <w:b/>
          <w:sz w:val="28"/>
          <w:szCs w:val="28"/>
        </w:rPr>
        <w:t xml:space="preserve">https://fxl.sce.scut.edu.cn/zk/ </w:t>
      </w:r>
      <w:r>
        <w:rPr>
          <w:rFonts w:hint="eastAsia"/>
          <w:b/>
          <w:sz w:val="28"/>
          <w:szCs w:val="28"/>
        </w:rPr>
        <w:fldChar w:fldCharType="end"/>
      </w:r>
      <w:r>
        <w:rPr>
          <w:rFonts w:hint="eastAsia"/>
          <w:b/>
          <w:sz w:val="28"/>
          <w:szCs w:val="28"/>
        </w:rPr>
        <w:t>。</w:t>
      </w:r>
    </w:p>
    <w:p w14:paraId="46995126">
      <w:pPr>
        <w:pStyle w:val="3"/>
        <w:keepNext w:val="0"/>
        <w:keepLines w:val="0"/>
        <w:spacing w:line="500" w:lineRule="exac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2、报名</w:t>
      </w:r>
    </w:p>
    <w:p w14:paraId="27D5429E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点击导航条的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“课程</w:t>
      </w:r>
      <w:r>
        <w:rPr>
          <w:rFonts w:ascii="仿宋" w:hAnsi="仿宋" w:eastAsia="仿宋" w:cs="仿宋"/>
          <w:b/>
          <w:bCs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，在课程列表里选择需要报名的课程名称，点击进入课程主页进行报名操作：</w:t>
      </w:r>
    </w:p>
    <w:p w14:paraId="23D037AB">
      <w:pPr>
        <w:spacing w:line="360" w:lineRule="auto"/>
        <w:jc w:val="center"/>
      </w:pPr>
      <w:r>
        <w:drawing>
          <wp:inline distT="0" distB="0" distL="0" distR="0">
            <wp:extent cx="4735830" cy="3223895"/>
            <wp:effectExtent l="0" t="0" r="7620" b="0"/>
            <wp:docPr id="2" name="图片 2" descr="C:\Users\Administrator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583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37DA4">
      <w:pPr>
        <w:spacing w:line="500" w:lineRule="exac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注：可以在搜索框里进行课程名称的搜索。</w:t>
      </w:r>
    </w:p>
    <w:p w14:paraId="5A3732FC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点击课程进入课程主页界面，点击“我要报名”进行课程报名：</w:t>
      </w:r>
    </w:p>
    <w:p w14:paraId="508CA05B">
      <w:pPr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inline distT="0" distB="0" distL="0" distR="0">
            <wp:extent cx="5274310" cy="2124075"/>
            <wp:effectExtent l="0" t="0" r="2540" b="9525"/>
            <wp:docPr id="6" name="图片 6" descr="C:\Users\Administrator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883F2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确定课程报名订单，并点击“立即报名”：</w:t>
      </w:r>
    </w:p>
    <w:p w14:paraId="25614D59">
      <w:pPr>
        <w:spacing w:line="360" w:lineRule="auto"/>
      </w:pPr>
      <w:r>
        <w:drawing>
          <wp:inline distT="0" distB="0" distL="0" distR="0">
            <wp:extent cx="5274310" cy="1628775"/>
            <wp:effectExtent l="0" t="0" r="2540" b="9525"/>
            <wp:docPr id="9" name="图片 9" descr="C:\Users\Administrator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3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B5E6A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按要求填写正确信息并上传自学考试考生个人信息简表PDF文件：</w:t>
      </w:r>
    </w:p>
    <w:p w14:paraId="607E31F0">
      <w:pPr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4212590" cy="315277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4606" cy="315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96E2">
      <w:pPr>
        <w:pStyle w:val="17"/>
        <w:numPr>
          <w:ilvl w:val="0"/>
          <w:numId w:val="2"/>
        </w:numPr>
        <w:spacing w:line="360" w:lineRule="auto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提醒报名课程专业与学生所在专业不同提示，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如果专业相同则不出现提示，直接提示信息提交成功。</w:t>
      </w:r>
    </w:p>
    <w:p w14:paraId="3229415E">
      <w:pPr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5274310" cy="3971925"/>
            <wp:effectExtent l="0" t="0" r="2540" b="952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71D69">
      <w:pPr>
        <w:pStyle w:val="17"/>
        <w:numPr>
          <w:ilvl w:val="0"/>
          <w:numId w:val="2"/>
        </w:numPr>
        <w:spacing w:line="360" w:lineRule="auto"/>
        <w:ind w:firstLineChars="0"/>
      </w:pPr>
      <w:r>
        <w:rPr>
          <w:rFonts w:hint="eastAsia" w:ascii="仿宋" w:hAnsi="仿宋" w:eastAsia="仿宋" w:cs="仿宋"/>
          <w:sz w:val="28"/>
          <w:szCs w:val="28"/>
        </w:rPr>
        <w:t>填写信息提交后，需要老师进行信息审核：</w:t>
      </w:r>
    </w:p>
    <w:p w14:paraId="1A5FE82B">
      <w:pPr>
        <w:spacing w:line="360" w:lineRule="auto"/>
        <w:jc w:val="center"/>
      </w:pPr>
      <w:r>
        <w:drawing>
          <wp:inline distT="0" distB="0" distL="0" distR="0">
            <wp:extent cx="5074285" cy="3861435"/>
            <wp:effectExtent l="0" t="0" r="0" b="571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8980" cy="386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BCB84">
      <w:pPr>
        <w:spacing w:line="360" w:lineRule="auto"/>
        <w:jc w:val="center"/>
      </w:pPr>
      <w:r>
        <w:rPr>
          <w:rFonts w:hint="eastAsia"/>
        </w:rPr>
        <w:t>（图：报名提交）</w:t>
      </w:r>
    </w:p>
    <w:p w14:paraId="080E91BA">
      <w:pPr>
        <w:spacing w:line="360" w:lineRule="auto"/>
        <w:jc w:val="center"/>
      </w:pPr>
      <w:r>
        <w:drawing>
          <wp:inline distT="0" distB="0" distL="0" distR="0">
            <wp:extent cx="5274310" cy="2092325"/>
            <wp:effectExtent l="0" t="0" r="2540" b="3175"/>
            <wp:docPr id="11" name="图片 11" descr="C:\Users\Administrator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4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CDB08">
      <w:pPr>
        <w:spacing w:line="360" w:lineRule="auto"/>
        <w:jc w:val="center"/>
      </w:pPr>
      <w:r>
        <w:rPr>
          <w:rFonts w:hint="eastAsia"/>
        </w:rPr>
        <w:t>（图：课程主页）</w:t>
      </w:r>
    </w:p>
    <w:p w14:paraId="3DB15E7A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审核通过后，系统自动发送缴费提醒消息，点击“点我去课程主页续费”，可以进行课程主页进行下一步操作：</w:t>
      </w:r>
    </w:p>
    <w:p w14:paraId="18A41D1D">
      <w:pPr>
        <w:spacing w:line="360" w:lineRule="auto"/>
      </w:pPr>
      <w:r>
        <w:drawing>
          <wp:inline distT="0" distB="0" distL="0" distR="0">
            <wp:extent cx="5274310" cy="1790065"/>
            <wp:effectExtent l="0" t="0" r="2540" b="63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FDB8">
      <w:pPr>
        <w:spacing w:line="360" w:lineRule="auto"/>
        <w:jc w:val="center"/>
      </w:pPr>
      <w:r>
        <w:rPr>
          <w:rFonts w:hint="eastAsia"/>
        </w:rPr>
        <w:t>（图：审核通过提醒）</w:t>
      </w:r>
    </w:p>
    <w:p w14:paraId="0F49C0EE">
      <w:pPr>
        <w:spacing w:line="360" w:lineRule="auto"/>
        <w:jc w:val="center"/>
      </w:pPr>
    </w:p>
    <w:p w14:paraId="424FBCB9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考生报名审核通过后，考生进入课程主页，点击“我要付款”：</w:t>
      </w:r>
    </w:p>
    <w:p w14:paraId="5DAF126D">
      <w:pPr>
        <w:spacing w:line="360" w:lineRule="auto"/>
      </w:pPr>
      <w:r>
        <w:drawing>
          <wp:inline distT="0" distB="0" distL="0" distR="0">
            <wp:extent cx="5274310" cy="2050415"/>
            <wp:effectExtent l="0" t="0" r="2540" b="6985"/>
            <wp:docPr id="12" name="图片 12" descr="C:\Users\Administrator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5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C00A">
      <w:pPr>
        <w:spacing w:line="360" w:lineRule="auto"/>
        <w:jc w:val="center"/>
      </w:pPr>
      <w:r>
        <w:rPr>
          <w:rFonts w:hint="eastAsia"/>
        </w:rPr>
        <w:t>（图：课程主页待缴费）</w:t>
      </w:r>
    </w:p>
    <w:p w14:paraId="473662C0">
      <w:pPr>
        <w:spacing w:line="360" w:lineRule="auto"/>
        <w:jc w:val="center"/>
      </w:pPr>
    </w:p>
    <w:p w14:paraId="16982EF9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进入订单确定界面，点击“付款”： </w:t>
      </w:r>
    </w:p>
    <w:p w14:paraId="3766FB87">
      <w:pPr>
        <w:spacing w:line="360" w:lineRule="auto"/>
      </w:pPr>
      <w:r>
        <w:drawing>
          <wp:inline distT="0" distB="0" distL="0" distR="0">
            <wp:extent cx="5274310" cy="1701165"/>
            <wp:effectExtent l="0" t="0" r="2540" b="0"/>
            <wp:docPr id="13" name="图片 13" descr="C:\Users\Administrator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6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B18D7">
      <w:pPr>
        <w:spacing w:line="360" w:lineRule="auto"/>
        <w:jc w:val="center"/>
      </w:pPr>
      <w:r>
        <w:rPr>
          <w:rFonts w:hint="eastAsia"/>
        </w:rPr>
        <w:t>（图：课程订单确定）</w:t>
      </w:r>
    </w:p>
    <w:p w14:paraId="7A682BF4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确定“前往支付”：</w:t>
      </w:r>
    </w:p>
    <w:p w14:paraId="08D97B60">
      <w:pPr>
        <w:spacing w:line="360" w:lineRule="auto"/>
      </w:pPr>
      <w:r>
        <w:drawing>
          <wp:inline distT="0" distB="0" distL="0" distR="0">
            <wp:extent cx="5274310" cy="1912620"/>
            <wp:effectExtent l="0" t="0" r="2540" b="0"/>
            <wp:docPr id="14" name="图片 14" descr="C:\Users\Administrator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7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29C8D">
      <w:pPr>
        <w:spacing w:line="360" w:lineRule="auto"/>
        <w:jc w:val="center"/>
      </w:pPr>
      <w:r>
        <w:rPr>
          <w:rFonts w:hint="eastAsia"/>
        </w:rPr>
        <w:t>（图：前往支付）</w:t>
      </w:r>
    </w:p>
    <w:p w14:paraId="7F58AD97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系统弹出支付页面，用手机微信或者支付宝扫码完成支付。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（支付成功后会存在1分钟以内延迟，请勿取消订单或重复支付）</w:t>
      </w:r>
    </w:p>
    <w:p w14:paraId="1D09B9D0">
      <w:pPr>
        <w:spacing w:line="360" w:lineRule="auto"/>
        <w:jc w:val="center"/>
      </w:pPr>
      <w:r>
        <w:drawing>
          <wp:inline distT="0" distB="0" distL="0" distR="0">
            <wp:extent cx="5013325" cy="240919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3587" cy="2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4F13F">
      <w:pPr>
        <w:spacing w:line="360" w:lineRule="auto"/>
        <w:jc w:val="center"/>
      </w:pPr>
      <w:r>
        <w:rPr>
          <w:rFonts w:hint="eastAsia"/>
        </w:rPr>
        <w:t>（图：扫码支付）</w:t>
      </w:r>
    </w:p>
    <w:p w14:paraId="7DEADA2A">
      <w:pPr>
        <w:pStyle w:val="3"/>
        <w:keepNext w:val="0"/>
        <w:keepLines w:val="0"/>
        <w:spacing w:line="500" w:lineRule="exac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3、审核退回说明</w:t>
      </w:r>
    </w:p>
    <w:p w14:paraId="7B289CF1">
      <w:pPr>
        <w:spacing w:line="5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老师在对考生信息进行审核时，发现考生信息有误或者不完整的地方，会将报名申请信息进行退回处理：</w:t>
      </w:r>
    </w:p>
    <w:p w14:paraId="05241C88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退回消息提醒：</w:t>
      </w:r>
    </w:p>
    <w:p w14:paraId="3A32E0B4">
      <w:pPr>
        <w:spacing w:line="360" w:lineRule="auto"/>
        <w:jc w:val="center"/>
      </w:pPr>
      <w:r>
        <w:drawing>
          <wp:inline distT="0" distB="0" distL="0" distR="0">
            <wp:extent cx="5274310" cy="1693545"/>
            <wp:effectExtent l="0" t="0" r="2540" b="190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2B8C3">
      <w:pPr>
        <w:spacing w:line="360" w:lineRule="auto"/>
        <w:jc w:val="center"/>
      </w:pPr>
      <w:r>
        <w:rPr>
          <w:rFonts w:hint="eastAsia"/>
        </w:rPr>
        <w:t>（图：审核退回消息提醒）</w:t>
      </w:r>
    </w:p>
    <w:p w14:paraId="473F84DC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课程主页显示：</w:t>
      </w:r>
    </w:p>
    <w:p w14:paraId="5FA1F396">
      <w:pPr>
        <w:spacing w:line="360" w:lineRule="auto"/>
        <w:jc w:val="center"/>
      </w:pPr>
      <w:r>
        <w:drawing>
          <wp:inline distT="0" distB="0" distL="0" distR="0">
            <wp:extent cx="5274310" cy="2055495"/>
            <wp:effectExtent l="0" t="0" r="2540" b="1905"/>
            <wp:docPr id="15" name="图片 15" descr="C:\Users\Administrator\Desktop\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8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17B9C">
      <w:pPr>
        <w:spacing w:line="360" w:lineRule="auto"/>
        <w:jc w:val="center"/>
      </w:pPr>
      <w:r>
        <w:rPr>
          <w:rFonts w:hint="eastAsia"/>
        </w:rPr>
        <w:t>（图：课程主页审核退回）</w:t>
      </w:r>
    </w:p>
    <w:p w14:paraId="4807CF5E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重新填写信息，点击“再次报名”按钮，进入订单确认界面：</w:t>
      </w:r>
    </w:p>
    <w:p w14:paraId="6749B808">
      <w:pPr>
        <w:spacing w:line="360" w:lineRule="auto"/>
        <w:jc w:val="center"/>
      </w:pPr>
      <w:r>
        <w:drawing>
          <wp:inline distT="0" distB="0" distL="0" distR="0">
            <wp:extent cx="5274310" cy="1628775"/>
            <wp:effectExtent l="0" t="0" r="2540" b="9525"/>
            <wp:docPr id="16" name="图片 16" descr="C:\Users\Administrator\Desktop\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9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0F740">
      <w:pPr>
        <w:spacing w:line="360" w:lineRule="auto"/>
        <w:jc w:val="center"/>
      </w:pPr>
      <w:r>
        <w:rPr>
          <w:rFonts w:hint="eastAsia"/>
        </w:rPr>
        <w:t>（图：课程订单确定界面）</w:t>
      </w:r>
    </w:p>
    <w:p w14:paraId="4253A602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完善报名信息，系统默认将报名填写的信息带出来，考生需要对报名信息有误的地方进行修改，重新提交申请后，等待老师审核结果：</w:t>
      </w:r>
    </w:p>
    <w:p w14:paraId="1C96314F">
      <w:pPr>
        <w:spacing w:line="360" w:lineRule="auto"/>
        <w:jc w:val="center"/>
      </w:pPr>
      <w:r>
        <w:drawing>
          <wp:inline distT="0" distB="0" distL="0" distR="0">
            <wp:extent cx="5274310" cy="3947160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526A8">
      <w:pPr>
        <w:spacing w:line="360" w:lineRule="auto"/>
        <w:jc w:val="center"/>
      </w:pPr>
      <w:r>
        <w:rPr>
          <w:rFonts w:hint="eastAsia"/>
        </w:rPr>
        <w:t>（图：报名资料重新提交界面）</w:t>
      </w:r>
    </w:p>
    <w:p w14:paraId="5AB8D454">
      <w:pPr>
        <w:pStyle w:val="17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审核通过后流程请参照登录与报考流程。</w:t>
      </w:r>
    </w:p>
    <w:p w14:paraId="1ECCE8CF">
      <w:pPr>
        <w:pStyle w:val="3"/>
        <w:keepNext w:val="0"/>
        <w:keepLines w:val="0"/>
        <w:spacing w:line="500" w:lineRule="exac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4、审核不通过说明</w:t>
      </w:r>
    </w:p>
    <w:p w14:paraId="4C0E9927">
      <w:pPr>
        <w:spacing w:line="5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14:paraId="4E6FD0B6">
      <w:pPr>
        <w:spacing w:line="500" w:lineRule="exact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注：报名审核不通过的学生将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u w:val="single"/>
        </w:rPr>
        <w:t>不能再次报考审核不通过的课程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，请考生确保信息的准确及真实。</w:t>
      </w:r>
    </w:p>
    <w:p w14:paraId="1D41B9E6">
      <w:pPr>
        <w:spacing w:line="360" w:lineRule="auto"/>
        <w:jc w:val="center"/>
      </w:pPr>
      <w:r>
        <w:drawing>
          <wp:inline distT="0" distB="0" distL="0" distR="0">
            <wp:extent cx="5274310" cy="1711325"/>
            <wp:effectExtent l="0" t="0" r="2540" b="3175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（图：审核不通过消息提醒）</w:t>
      </w:r>
    </w:p>
    <w:p w14:paraId="5931C8C5">
      <w:pPr>
        <w:spacing w:line="360" w:lineRule="auto"/>
        <w:jc w:val="center"/>
      </w:pPr>
    </w:p>
    <w:p w14:paraId="0D4DAC13">
      <w:pPr>
        <w:spacing w:line="360" w:lineRule="auto"/>
        <w:jc w:val="center"/>
      </w:pPr>
      <w:r>
        <w:drawing>
          <wp:inline distT="0" distB="0" distL="0" distR="0">
            <wp:extent cx="5274310" cy="1817370"/>
            <wp:effectExtent l="0" t="0" r="2540" b="0"/>
            <wp:docPr id="17" name="图片 17" descr="C:\Users\Administrator\Desktop\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10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65581">
      <w:pPr>
        <w:spacing w:line="360" w:lineRule="auto"/>
        <w:jc w:val="center"/>
      </w:pPr>
      <w:r>
        <w:rPr>
          <w:rFonts w:hint="eastAsia"/>
        </w:rPr>
        <w:t>（图：审校不通过订单界面）</w:t>
      </w:r>
    </w:p>
    <w:p w14:paraId="5AA09EAC">
      <w:pPr>
        <w:spacing w:line="360" w:lineRule="auto"/>
        <w:jc w:val="center"/>
      </w:pPr>
      <w:r>
        <w:drawing>
          <wp:inline distT="0" distB="0" distL="0" distR="0">
            <wp:extent cx="5274310" cy="1991995"/>
            <wp:effectExtent l="0" t="0" r="2540" b="8255"/>
            <wp:docPr id="18" name="图片 18" descr="C:\Users\Administrator\Desktop\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istrator\Desktop\11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5CFA2">
      <w:pPr>
        <w:spacing w:line="360" w:lineRule="auto"/>
        <w:jc w:val="center"/>
      </w:pPr>
      <w:r>
        <w:rPr>
          <w:rFonts w:hint="eastAsia"/>
        </w:rPr>
        <w:t>（图：审核不通过课程主页）</w:t>
      </w:r>
    </w:p>
    <w:p w14:paraId="1EEF60EA">
      <w:pPr>
        <w:spacing w:line="360" w:lineRule="auto"/>
        <w:jc w:val="center"/>
      </w:pPr>
    </w:p>
    <w:p w14:paraId="4A08EFEE">
      <w:pPr>
        <w:pStyle w:val="3"/>
        <w:keepNext w:val="0"/>
        <w:keepLines w:val="0"/>
        <w:spacing w:line="500" w:lineRule="exac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5、报考结果查询</w:t>
      </w:r>
    </w:p>
    <w:p w14:paraId="6BF30CC6">
      <w:pPr>
        <w:numPr>
          <w:ilvl w:val="0"/>
          <w:numId w:val="3"/>
        </w:numPr>
        <w:spacing w:line="5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支付成功后，系统自动发送报名成功消息：</w:t>
      </w:r>
    </w:p>
    <w:p w14:paraId="5C70B998">
      <w:pPr>
        <w:spacing w:line="360" w:lineRule="auto"/>
        <w:jc w:val="center"/>
      </w:pPr>
      <w:r>
        <w:drawing>
          <wp:inline distT="0" distB="0" distL="0" distR="0">
            <wp:extent cx="5274310" cy="16262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F4ACD">
      <w:pPr>
        <w:numPr>
          <w:ilvl w:val="0"/>
          <w:numId w:val="3"/>
        </w:numPr>
        <w:spacing w:line="5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在个人用户名“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我的账号</w:t>
      </w:r>
      <w:r>
        <w:rPr>
          <w:rFonts w:hint="eastAsia" w:ascii="仿宋" w:hAnsi="仿宋" w:eastAsia="仿宋" w:cs="仿宋"/>
          <w:sz w:val="28"/>
          <w:szCs w:val="28"/>
        </w:rPr>
        <w:t>”，查看课程购买情况（支付后会存在1分钟以内延迟，请勿重复支付）。</w:t>
      </w:r>
    </w:p>
    <w:p w14:paraId="4498CFFD">
      <w:pPr>
        <w:spacing w:line="360" w:lineRule="auto"/>
        <w:jc w:val="center"/>
      </w:pPr>
      <w:r>
        <w:drawing>
          <wp:inline distT="0" distB="0" distL="0" distR="0">
            <wp:extent cx="5274310" cy="1939290"/>
            <wp:effectExtent l="0" t="0" r="2540" b="3810"/>
            <wp:docPr id="19" name="图片 19" descr="C:\Users\Administrator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Desktop\11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C7F8B">
      <w:pPr>
        <w:numPr>
          <w:ilvl w:val="0"/>
          <w:numId w:val="3"/>
        </w:numPr>
        <w:spacing w:line="50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 “课程主页”点课程名称，可以查看当前报名审核状态。</w:t>
      </w:r>
    </w:p>
    <w:p w14:paraId="4AC8DC41">
      <w:pPr>
        <w:spacing w:line="360" w:lineRule="auto"/>
        <w:jc w:val="center"/>
      </w:pPr>
      <w:r>
        <w:drawing>
          <wp:inline distT="0" distB="0" distL="0" distR="0">
            <wp:extent cx="5274310" cy="25698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CB150">
      <w:pPr>
        <w:spacing w:line="500" w:lineRule="exact"/>
        <w:jc w:val="left"/>
        <w:rPr>
          <w:rFonts w:ascii="微软雅黑" w:hAnsi="微软雅黑" w:eastAsia="微软雅黑" w:cs="仿宋"/>
          <w:b/>
          <w:bCs/>
          <w:color w:val="FF0000"/>
          <w:sz w:val="28"/>
          <w:szCs w:val="28"/>
          <w:u w:val="single"/>
        </w:rPr>
      </w:pPr>
      <w:r>
        <w:rPr>
          <w:rFonts w:hint="eastAsia" w:ascii="微软雅黑" w:hAnsi="微软雅黑" w:eastAsia="微软雅黑" w:cs="仿宋"/>
          <w:b/>
          <w:bCs/>
          <w:color w:val="FF0000"/>
          <w:sz w:val="28"/>
          <w:szCs w:val="28"/>
        </w:rPr>
        <w:t>注：</w:t>
      </w:r>
      <w:r>
        <w:rPr>
          <w:rFonts w:hint="eastAsia" w:ascii="微软雅黑" w:hAnsi="微软雅黑" w:eastAsia="微软雅黑" w:cs="仿宋"/>
          <w:color w:val="FF0000"/>
          <w:sz w:val="28"/>
          <w:szCs w:val="28"/>
        </w:rPr>
        <w:t>考生填写报名信息时，请确保报名信息真实、有效。如因信息缺失、不真实等情况导致审核不通过，后果由考生自行承担。报名审核不通过的考生将</w:t>
      </w:r>
      <w:r>
        <w:rPr>
          <w:rFonts w:hint="eastAsia" w:ascii="微软雅黑" w:hAnsi="微软雅黑" w:eastAsia="微软雅黑" w:cs="仿宋"/>
          <w:b/>
          <w:bCs/>
          <w:color w:val="FF0000"/>
          <w:sz w:val="28"/>
          <w:szCs w:val="28"/>
          <w:u w:val="single"/>
        </w:rPr>
        <w:t>不能再次报名审核不通过的课程！！！</w:t>
      </w:r>
    </w:p>
    <w:p w14:paraId="15C843B9">
      <w:pPr>
        <w:spacing w:line="500" w:lineRule="exact"/>
        <w:jc w:val="left"/>
        <w:rPr>
          <w:rFonts w:ascii="微软雅黑" w:hAnsi="微软雅黑" w:eastAsia="微软雅黑" w:cs="仿宋"/>
          <w:b/>
          <w:bCs/>
          <w:color w:val="FF0000"/>
          <w:sz w:val="28"/>
          <w:szCs w:val="28"/>
          <w:u w:val="single"/>
        </w:rPr>
      </w:pPr>
    </w:p>
    <w:p w14:paraId="4EF8C16C">
      <w:pPr>
        <w:spacing w:line="360" w:lineRule="auto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A264D6"/>
    <w:multiLevelType w:val="multilevel"/>
    <w:tmpl w:val="55A264D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9E837C4"/>
    <w:multiLevelType w:val="singleLevel"/>
    <w:tmpl w:val="69E837C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CA88D5C"/>
    <w:multiLevelType w:val="singleLevel"/>
    <w:tmpl w:val="7CA88D5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8F1FC8"/>
    <w:rsid w:val="000301DE"/>
    <w:rsid w:val="00065A4B"/>
    <w:rsid w:val="00067768"/>
    <w:rsid w:val="000B4F49"/>
    <w:rsid w:val="000E6769"/>
    <w:rsid w:val="000F6BB8"/>
    <w:rsid w:val="0011191C"/>
    <w:rsid w:val="00125271"/>
    <w:rsid w:val="00130573"/>
    <w:rsid w:val="00182B28"/>
    <w:rsid w:val="001956F5"/>
    <w:rsid w:val="00197B1A"/>
    <w:rsid w:val="001B7682"/>
    <w:rsid w:val="001F7419"/>
    <w:rsid w:val="002178E3"/>
    <w:rsid w:val="00223DFB"/>
    <w:rsid w:val="00235618"/>
    <w:rsid w:val="00244103"/>
    <w:rsid w:val="00255609"/>
    <w:rsid w:val="00255BDB"/>
    <w:rsid w:val="00263D03"/>
    <w:rsid w:val="00282D9C"/>
    <w:rsid w:val="002A5EBD"/>
    <w:rsid w:val="002B2B7D"/>
    <w:rsid w:val="00304E5B"/>
    <w:rsid w:val="00317109"/>
    <w:rsid w:val="00324385"/>
    <w:rsid w:val="0033791F"/>
    <w:rsid w:val="003967D8"/>
    <w:rsid w:val="003E7103"/>
    <w:rsid w:val="00425BE4"/>
    <w:rsid w:val="00430A44"/>
    <w:rsid w:val="00442B20"/>
    <w:rsid w:val="0044662C"/>
    <w:rsid w:val="00471322"/>
    <w:rsid w:val="004C4F89"/>
    <w:rsid w:val="004F45D2"/>
    <w:rsid w:val="00501362"/>
    <w:rsid w:val="00526ADF"/>
    <w:rsid w:val="0055702F"/>
    <w:rsid w:val="0055770B"/>
    <w:rsid w:val="00583DE2"/>
    <w:rsid w:val="005A3BD1"/>
    <w:rsid w:val="005A4F80"/>
    <w:rsid w:val="005A6ADC"/>
    <w:rsid w:val="005D5E11"/>
    <w:rsid w:val="006124FA"/>
    <w:rsid w:val="00643596"/>
    <w:rsid w:val="00675981"/>
    <w:rsid w:val="006A0183"/>
    <w:rsid w:val="006B048B"/>
    <w:rsid w:val="006E6628"/>
    <w:rsid w:val="007005A1"/>
    <w:rsid w:val="00742B65"/>
    <w:rsid w:val="007761B4"/>
    <w:rsid w:val="007856D1"/>
    <w:rsid w:val="007E22FB"/>
    <w:rsid w:val="008136A1"/>
    <w:rsid w:val="00881CAF"/>
    <w:rsid w:val="008A15FF"/>
    <w:rsid w:val="008F1FC8"/>
    <w:rsid w:val="009053BC"/>
    <w:rsid w:val="00916057"/>
    <w:rsid w:val="00962052"/>
    <w:rsid w:val="00966C2F"/>
    <w:rsid w:val="00975B3B"/>
    <w:rsid w:val="009A1DF4"/>
    <w:rsid w:val="009B5F0D"/>
    <w:rsid w:val="009B7AA9"/>
    <w:rsid w:val="00A255DC"/>
    <w:rsid w:val="00A767E6"/>
    <w:rsid w:val="00AC7D58"/>
    <w:rsid w:val="00AD6202"/>
    <w:rsid w:val="00AE636B"/>
    <w:rsid w:val="00B5282E"/>
    <w:rsid w:val="00B915FB"/>
    <w:rsid w:val="00C37E60"/>
    <w:rsid w:val="00C42B80"/>
    <w:rsid w:val="00C56B60"/>
    <w:rsid w:val="00C7621B"/>
    <w:rsid w:val="00CB5D71"/>
    <w:rsid w:val="00D20CE7"/>
    <w:rsid w:val="00D25542"/>
    <w:rsid w:val="00DF7B97"/>
    <w:rsid w:val="00E04D9D"/>
    <w:rsid w:val="00E245CA"/>
    <w:rsid w:val="00E664B6"/>
    <w:rsid w:val="00EA65C3"/>
    <w:rsid w:val="00F112AF"/>
    <w:rsid w:val="00F13921"/>
    <w:rsid w:val="00F52D81"/>
    <w:rsid w:val="00F81A4F"/>
    <w:rsid w:val="00F92133"/>
    <w:rsid w:val="00FA31A0"/>
    <w:rsid w:val="00FA5FE5"/>
    <w:rsid w:val="00FB1998"/>
    <w:rsid w:val="150A66F3"/>
    <w:rsid w:val="29866AC7"/>
    <w:rsid w:val="7972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semiHidden/>
    <w:unhideWhenUsed/>
    <w:uiPriority w:val="0"/>
    <w:pPr>
      <w:jc w:val="left"/>
    </w:pPr>
  </w:style>
  <w:style w:type="paragraph" w:styleId="5">
    <w:name w:val="Balloon Text"/>
    <w:basedOn w:val="1"/>
    <w:link w:val="14"/>
    <w:uiPriority w:val="0"/>
    <w:rPr>
      <w:sz w:val="18"/>
      <w:szCs w:val="18"/>
    </w:rPr>
  </w:style>
  <w:style w:type="paragraph" w:styleId="6">
    <w:name w:val="footer"/>
    <w:basedOn w:val="1"/>
    <w:link w:val="16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0"/>
    <w:semiHidden/>
    <w:unhideWhenUsed/>
    <w:uiPriority w:val="0"/>
    <w:rPr>
      <w:b/>
      <w:bCs/>
    </w:rPr>
  </w:style>
  <w:style w:type="character" w:styleId="11">
    <w:name w:val="FollowedHyperlink"/>
    <w:basedOn w:val="10"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semiHidden/>
    <w:unhideWhenUsed/>
    <w:uiPriority w:val="0"/>
    <w:rPr>
      <w:sz w:val="21"/>
      <w:szCs w:val="21"/>
    </w:rPr>
  </w:style>
  <w:style w:type="character" w:customStyle="1" w:styleId="14">
    <w:name w:val="批注框文本 字符"/>
    <w:basedOn w:val="10"/>
    <w:link w:val="5"/>
    <w:uiPriority w:val="0"/>
    <w:rPr>
      <w:kern w:val="2"/>
      <w:sz w:val="18"/>
      <w:szCs w:val="18"/>
    </w:rPr>
  </w:style>
  <w:style w:type="character" w:customStyle="1" w:styleId="15">
    <w:name w:val="页眉 字符"/>
    <w:basedOn w:val="10"/>
    <w:link w:val="7"/>
    <w:uiPriority w:val="0"/>
    <w:rPr>
      <w:kern w:val="2"/>
      <w:sz w:val="18"/>
      <w:szCs w:val="18"/>
    </w:rPr>
  </w:style>
  <w:style w:type="character" w:customStyle="1" w:styleId="16">
    <w:name w:val="页脚 字符"/>
    <w:basedOn w:val="10"/>
    <w:link w:val="6"/>
    <w:uiPriority w:val="0"/>
    <w:rPr>
      <w:kern w:val="2"/>
      <w:sz w:val="18"/>
      <w:szCs w:val="18"/>
    </w:rPr>
  </w:style>
  <w:style w:type="paragraph" w:styleId="17">
    <w:name w:val="List Paragraph"/>
    <w:basedOn w:val="1"/>
    <w:unhideWhenUsed/>
    <w:uiPriority w:val="99"/>
    <w:pPr>
      <w:ind w:firstLine="420" w:firstLineChars="200"/>
    </w:pPr>
  </w:style>
  <w:style w:type="character" w:customStyle="1" w:styleId="18">
    <w:name w:val="标题 1 字符"/>
    <w:basedOn w:val="10"/>
    <w:link w:val="2"/>
    <w:uiPriority w:val="0"/>
    <w:rPr>
      <w:b/>
      <w:bCs/>
      <w:kern w:val="44"/>
      <w:sz w:val="44"/>
      <w:szCs w:val="44"/>
    </w:rPr>
  </w:style>
  <w:style w:type="character" w:customStyle="1" w:styleId="19">
    <w:name w:val="批注文字 字符"/>
    <w:basedOn w:val="10"/>
    <w:link w:val="4"/>
    <w:semiHidden/>
    <w:qFormat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8"/>
    <w:semiHidden/>
    <w:qFormat/>
    <w:uiPriority w:val="0"/>
    <w:rPr>
      <w:b/>
      <w:bCs/>
      <w:kern w:val="2"/>
      <w:sz w:val="21"/>
      <w:szCs w:val="24"/>
    </w:rPr>
  </w:style>
  <w:style w:type="character" w:customStyle="1" w:styleId="21">
    <w:name w:val="标题 2 字符"/>
    <w:basedOn w:val="10"/>
    <w:link w:val="3"/>
    <w:qFormat/>
    <w:uiPriority w:val="0"/>
    <w:rPr>
      <w:rFonts w:ascii="Arial" w:hAnsi="Arial" w:eastAsia="黑体"/>
      <w:b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B613-E961-4363-9A25-9F0C0A71FE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11</Pages>
  <Words>1252</Words>
  <Characters>1350</Characters>
  <Lines>11</Lines>
  <Paragraphs>3</Paragraphs>
  <TotalTime>78</TotalTime>
  <ScaleCrop>false</ScaleCrop>
  <LinksUpToDate>false</LinksUpToDate>
  <CharactersWithSpaces>1357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2022-01-06T15:14:00Z</dcterms:created>
  <dc:creator>Administrator</dc:creator>
  <cp:lastModifiedBy>欧春华</cp:lastModifiedBy>
  <dcterms:modified xsi:type="dcterms:W3CDTF">2024-08-23T08:38:14Z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C9641CC71523471DB16656B32A86EF03_12</vt:lpwstr>
  </property>
</Properties>
</file>